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D1" w:rsidRPr="00A319F9" w:rsidRDefault="005D26AF" w:rsidP="000F28B0">
      <w:pPr>
        <w:pStyle w:val="a7"/>
        <w:tabs>
          <w:tab w:val="left" w:pos="3828"/>
        </w:tabs>
        <w:ind w:right="4959"/>
      </w:pPr>
      <w:r w:rsidRPr="00EF711F">
        <w:rPr>
          <w:noProof/>
        </w:rPr>
        <mc:AlternateContent>
          <mc:Choice Requires="wps">
            <w:drawing>
              <wp:anchor distT="0" distB="0" distL="114300" distR="114300" simplePos="0" relativeHeight="251658240" behindDoc="0" locked="0" layoutInCell="1" allowOverlap="1" wp14:anchorId="273D6D3A" wp14:editId="7A940F13">
                <wp:simplePos x="0" y="0"/>
                <wp:positionH relativeFrom="page">
                  <wp:posOffset>1609725</wp:posOffset>
                </wp:positionH>
                <wp:positionV relativeFrom="page">
                  <wp:posOffset>2486024</wp:posOffset>
                </wp:positionV>
                <wp:extent cx="1278255" cy="245745"/>
                <wp:effectExtent l="0" t="0" r="17145"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CF7527" w:rsidP="00C06726">
                            <w:pPr>
                              <w:jc w:val="center"/>
                            </w:pPr>
                            <w:r>
                              <w:t>27.02.2025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D6D3A" id="_x0000_t202" coordsize="21600,21600" o:spt="202" path="m,l,21600r21600,l21600,xe">
                <v:stroke joinstyle="miter"/>
                <v:path gradientshapeok="t" o:connecttype="rect"/>
              </v:shapetype>
              <v:shape id="Text Box 11" o:spid="_x0000_s1026" type="#_x0000_t202" style="position:absolute;margin-left:126.75pt;margin-top:195.75pt;width:100.65pt;height:1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k1qwIAAKo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" filled="f" stroked="f">
                <v:textbox inset="0,0,0,0">
                  <w:txbxContent>
                    <w:p w:rsidR="00352835" w:rsidRPr="00C06726" w:rsidRDefault="00CF7527" w:rsidP="00C06726">
                      <w:pPr>
                        <w:jc w:val="center"/>
                      </w:pPr>
                      <w:r>
                        <w:t>27.02.2025</w:t>
                      </w:r>
                    </w:p>
                  </w:txbxContent>
                </v:textbox>
                <w10:wrap anchorx="page" anchory="page"/>
              </v:shape>
            </w:pict>
          </mc:Fallback>
        </mc:AlternateContent>
      </w:r>
      <w:r w:rsidR="00D22C39" w:rsidRPr="00EF711F">
        <w:rPr>
          <w:noProof/>
        </w:rPr>
        <mc:AlternateContent>
          <mc:Choice Requires="wps">
            <w:drawing>
              <wp:anchor distT="0" distB="0" distL="114300" distR="114300" simplePos="0" relativeHeight="251660288" behindDoc="0" locked="0" layoutInCell="1" allowOverlap="1" wp14:anchorId="30B40ABB" wp14:editId="060C76FD">
                <wp:simplePos x="0" y="0"/>
                <wp:positionH relativeFrom="page">
                  <wp:posOffset>5311140</wp:posOffset>
                </wp:positionH>
                <wp:positionV relativeFrom="page">
                  <wp:posOffset>2486025</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CF7527" w:rsidP="00536A81">
                            <w:pPr>
                              <w:jc w:val="center"/>
                            </w:pPr>
                            <w:r>
                              <w:t>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0ABB" id="Text Box 12" o:spid="_x0000_s1027" type="#_x0000_t202" style="position:absolute;margin-left:418.2pt;margin-top:195.75pt;width:99.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dYsg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" filled="f" stroked="f">
                <v:textbox inset="0,0,0,0">
                  <w:txbxContent>
                    <w:p w:rsidR="00352835" w:rsidRPr="00536A81" w:rsidRDefault="00CF7527" w:rsidP="00536A81">
                      <w:pPr>
                        <w:jc w:val="center"/>
                      </w:pPr>
                      <w:r>
                        <w:t>384</w:t>
                      </w:r>
                    </w:p>
                  </w:txbxContent>
                </v:textbox>
                <w10:wrap anchorx="page" anchory="page"/>
              </v:shape>
            </w:pict>
          </mc:Fallback>
        </mc:AlternateContent>
      </w:r>
      <w:r w:rsidR="00D22C39" w:rsidRPr="00EF711F">
        <w:rPr>
          <w:noProof/>
        </w:rPr>
        <w:drawing>
          <wp:anchor distT="0" distB="0" distL="114300" distR="114300" simplePos="0" relativeHeight="251656192" behindDoc="0" locked="0" layoutInCell="1" allowOverlap="1" wp14:anchorId="1D135745" wp14:editId="0A07C637">
            <wp:simplePos x="0" y="0"/>
            <wp:positionH relativeFrom="page">
              <wp:posOffset>904875</wp:posOffset>
            </wp:positionH>
            <wp:positionV relativeFrom="page">
              <wp:posOffset>304800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CCA" w:rsidRPr="00512CCA">
        <w:rPr>
          <w:noProof/>
        </w:rPr>
        <w:t>О</w:t>
      </w:r>
      <w:r w:rsidR="00A25C63">
        <w:rPr>
          <w:noProof/>
        </w:rPr>
        <w:t xml:space="preserve">б утверждении </w:t>
      </w:r>
      <w:r w:rsidR="00A319F9">
        <w:rPr>
          <w:noProof/>
        </w:rPr>
        <w:t>изменений</w:t>
      </w:r>
      <w:r w:rsidR="00A25C63">
        <w:rPr>
          <w:noProof/>
        </w:rPr>
        <w:t>, которые вносятся</w:t>
      </w:r>
      <w:r w:rsidR="00A319F9">
        <w:rPr>
          <w:noProof/>
        </w:rPr>
        <w:t xml:space="preserve"> в </w:t>
      </w:r>
      <w:r w:rsidR="000F28B0" w:rsidRPr="000F28B0">
        <w:rPr>
          <w:noProof/>
        </w:rPr>
        <w:t>Положени</w:t>
      </w:r>
      <w:r w:rsidR="000F28B0">
        <w:rPr>
          <w:noProof/>
        </w:rPr>
        <w:t>е</w:t>
      </w:r>
      <w:r w:rsidR="000F28B0" w:rsidRPr="000F28B0">
        <w:rPr>
          <w:noProof/>
        </w:rPr>
        <w:t xml:space="preserve"> о муниципальных наградах Пермского муниципального округа Пермского края</w:t>
      </w:r>
      <w:r w:rsidR="00A319F9">
        <w:rPr>
          <w:noProof/>
        </w:rPr>
        <w:t>, утвержденно</w:t>
      </w:r>
      <w:r w:rsidR="000F28B0">
        <w:rPr>
          <w:noProof/>
        </w:rPr>
        <w:t>е</w:t>
      </w:r>
      <w:r w:rsidR="00A319F9">
        <w:rPr>
          <w:noProof/>
        </w:rPr>
        <w:t xml:space="preserve"> решением </w:t>
      </w:r>
      <w:r w:rsidR="00A319F9" w:rsidRPr="00A319F9">
        <w:rPr>
          <w:noProof/>
        </w:rPr>
        <w:t>Думы Пермского муниципального округа Пермского края</w:t>
      </w:r>
      <w:r w:rsidR="00A319F9">
        <w:rPr>
          <w:noProof/>
        </w:rPr>
        <w:t xml:space="preserve"> от</w:t>
      </w:r>
      <w:r w:rsidR="000F28B0">
        <w:rPr>
          <w:noProof/>
        </w:rPr>
        <w:t xml:space="preserve"> 23 ноября 2023</w:t>
      </w:r>
      <w:r w:rsidR="00A319F9">
        <w:rPr>
          <w:noProof/>
        </w:rPr>
        <w:t xml:space="preserve"> г. № 26</w:t>
      </w:r>
      <w:r w:rsidR="000F28B0">
        <w:rPr>
          <w:noProof/>
        </w:rPr>
        <w:t>9</w:t>
      </w:r>
    </w:p>
    <w:p w:rsidR="00AD36FC" w:rsidRDefault="00C750D7" w:rsidP="00C750D7">
      <w:pPr>
        <w:spacing w:line="360" w:lineRule="exact"/>
        <w:ind w:firstLine="709"/>
        <w:jc w:val="both"/>
      </w:pPr>
      <w:r>
        <w:t>В</w:t>
      </w:r>
      <w:r w:rsidR="00906825">
        <w:t xml:space="preserve"> </w:t>
      </w:r>
      <w:r w:rsidR="00F20E44" w:rsidRPr="00F20E44">
        <w:t xml:space="preserve">соответствии </w:t>
      </w:r>
      <w:r w:rsidR="00A319F9">
        <w:t>с</w:t>
      </w:r>
      <w:r w:rsidR="00906825">
        <w:t>о</w:t>
      </w:r>
      <w:r w:rsidR="00A319F9">
        <w:t xml:space="preserve"> </w:t>
      </w:r>
      <w:r w:rsidR="00906825">
        <w:t xml:space="preserve">статьей 3, </w:t>
      </w:r>
      <w:r w:rsidR="00A319F9">
        <w:t>пунктом 1 части 2</w:t>
      </w:r>
      <w:r w:rsidR="00F20E44" w:rsidRPr="00F20E44">
        <w:t xml:space="preserve"> </w:t>
      </w:r>
      <w:r w:rsidR="00CB0F3C" w:rsidRPr="00CB0F3C">
        <w:t>стать</w:t>
      </w:r>
      <w:r w:rsidR="00A319F9">
        <w:t>и</w:t>
      </w:r>
      <w:r w:rsidR="00CB0F3C" w:rsidRPr="00CB0F3C">
        <w:t xml:space="preserve"> </w:t>
      </w:r>
      <w:r w:rsidR="00CB0F3C">
        <w:t>2</w:t>
      </w:r>
      <w:r w:rsidR="00A319F9">
        <w:t>5</w:t>
      </w:r>
      <w:r w:rsidR="00CB0F3C" w:rsidRPr="00CB0F3C">
        <w:t xml:space="preserve"> Устава </w:t>
      </w:r>
      <w:r w:rsidR="00CB0F3C">
        <w:t>Пермского</w:t>
      </w:r>
      <w:r w:rsidR="00CB0F3C" w:rsidRPr="00CB0F3C">
        <w:t xml:space="preserve"> муниципального округа Пермского края</w:t>
      </w:r>
      <w:r w:rsidR="00906825">
        <w:t xml:space="preserve"> </w:t>
      </w:r>
    </w:p>
    <w:p w:rsidR="00AD36FC" w:rsidRDefault="00AD36FC" w:rsidP="00C750D7">
      <w:pPr>
        <w:spacing w:line="360" w:lineRule="exact"/>
        <w:ind w:firstLine="709"/>
        <w:jc w:val="both"/>
      </w:pPr>
      <w:r>
        <w:t>Дума Пермского муниципального округа Пермского края РЕШАЕТ:</w:t>
      </w:r>
    </w:p>
    <w:p w:rsidR="00A35AD4" w:rsidRPr="00A35AD4" w:rsidRDefault="00A35AD4" w:rsidP="00C750D7">
      <w:pPr>
        <w:spacing w:line="360" w:lineRule="exact"/>
        <w:ind w:firstLine="709"/>
        <w:jc w:val="both"/>
      </w:pPr>
      <w:r w:rsidRPr="00A35AD4">
        <w:t xml:space="preserve">1. </w:t>
      </w:r>
      <w:r w:rsidR="00A25C63" w:rsidRPr="00A25C63">
        <w:t>Утвердить прилагаемые изменения, которые вносятся</w:t>
      </w:r>
      <w:r w:rsidR="00FD61A6" w:rsidRPr="00A25C63">
        <w:t xml:space="preserve"> </w:t>
      </w:r>
      <w:r w:rsidR="00FD61A6">
        <w:t xml:space="preserve">в </w:t>
      </w:r>
      <w:r w:rsidR="00672B1E" w:rsidRPr="00672B1E">
        <w:t>Положение о муниципальных наградах Пермского муниципального округа Пермского края, утвержденное решением Думы Пермского муниципального округа Пермского края от 23 ноября 2023 г. № 269</w:t>
      </w:r>
      <w:r w:rsidR="00A25C63">
        <w:t>.</w:t>
      </w:r>
    </w:p>
    <w:p w:rsidR="005A2ADB" w:rsidRDefault="00B21C7E" w:rsidP="00C750D7">
      <w:pPr>
        <w:spacing w:line="360" w:lineRule="exact"/>
        <w:ind w:firstLine="709"/>
        <w:jc w:val="both"/>
      </w:pPr>
      <w:r>
        <w:t>2</w:t>
      </w:r>
      <w:r w:rsidR="005A2ADB">
        <w:t>.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(www.permokrug.ru).</w:t>
      </w:r>
    </w:p>
    <w:p w:rsidR="001C142A" w:rsidRDefault="00B21C7E" w:rsidP="00C750D7">
      <w:pPr>
        <w:spacing w:line="360" w:lineRule="exact"/>
        <w:ind w:firstLine="709"/>
        <w:jc w:val="both"/>
      </w:pPr>
      <w:r>
        <w:t>3</w:t>
      </w:r>
      <w:r w:rsidR="005A2ADB">
        <w:t>. Настоящее решение вступает в силу со дня его официального опубликования (обнародования).</w:t>
      </w:r>
    </w:p>
    <w:p w:rsidR="0034284B" w:rsidRDefault="0034284B" w:rsidP="00C750D7">
      <w:pPr>
        <w:spacing w:line="360" w:lineRule="exact"/>
        <w:rPr>
          <w:szCs w:val="28"/>
          <w:lang w:val="x-none" w:eastAsia="x-none"/>
        </w:rPr>
      </w:pPr>
    </w:p>
    <w:p w:rsidR="00D22C39" w:rsidRPr="0034284B" w:rsidRDefault="00D22C39" w:rsidP="0034284B">
      <w:pPr>
        <w:rPr>
          <w:szCs w:val="28"/>
          <w:lang w:val="x-none" w:eastAsia="x-none"/>
        </w:rPr>
      </w:pPr>
    </w:p>
    <w:p w:rsidR="00D22C39" w:rsidRPr="00CD109B" w:rsidRDefault="00D22C39" w:rsidP="001C142A">
      <w:pPr>
        <w:pStyle w:val="a5"/>
        <w:spacing w:line="240" w:lineRule="exact"/>
        <w:ind w:firstLine="0"/>
        <w:rPr>
          <w:szCs w:val="28"/>
        </w:rPr>
      </w:pPr>
      <w:r w:rsidRPr="00CD109B">
        <w:rPr>
          <w:szCs w:val="28"/>
        </w:rPr>
        <w:t>Председатель Думы</w:t>
      </w:r>
    </w:p>
    <w:p w:rsidR="00D22C39" w:rsidRDefault="00D22C39" w:rsidP="001C142A">
      <w:pPr>
        <w:pStyle w:val="a5"/>
        <w:spacing w:line="240" w:lineRule="exact"/>
        <w:ind w:firstLine="0"/>
        <w:rPr>
          <w:szCs w:val="28"/>
        </w:rPr>
      </w:pPr>
      <w:r w:rsidRPr="00CD109B">
        <w:rPr>
          <w:szCs w:val="28"/>
        </w:rPr>
        <w:t xml:space="preserve">Пермского муниципального округа                    </w:t>
      </w:r>
      <w:r>
        <w:rPr>
          <w:szCs w:val="28"/>
        </w:rPr>
        <w:t xml:space="preserve">                              Д.В. </w:t>
      </w:r>
      <w:r w:rsidRPr="00CD109B">
        <w:rPr>
          <w:szCs w:val="28"/>
        </w:rPr>
        <w:t>Гордиенко</w:t>
      </w:r>
    </w:p>
    <w:p w:rsidR="001C142A" w:rsidRPr="00CD109B" w:rsidRDefault="001C142A" w:rsidP="001C142A">
      <w:pPr>
        <w:pStyle w:val="a5"/>
        <w:spacing w:line="240" w:lineRule="exact"/>
        <w:ind w:firstLine="0"/>
        <w:rPr>
          <w:szCs w:val="28"/>
        </w:rPr>
      </w:pPr>
    </w:p>
    <w:p w:rsidR="00C934D5" w:rsidRDefault="00C934D5" w:rsidP="001C142A">
      <w:pPr>
        <w:pStyle w:val="a5"/>
        <w:spacing w:line="240" w:lineRule="exact"/>
        <w:ind w:firstLine="0"/>
        <w:rPr>
          <w:szCs w:val="28"/>
        </w:rPr>
      </w:pPr>
      <w:r>
        <w:rPr>
          <w:szCs w:val="28"/>
        </w:rPr>
        <w:t>Временно исполняющий полномочия</w:t>
      </w:r>
    </w:p>
    <w:p w:rsidR="001C142A" w:rsidRPr="00CD109B" w:rsidRDefault="00CD7D71" w:rsidP="001C142A">
      <w:pPr>
        <w:pStyle w:val="a5"/>
        <w:spacing w:line="240" w:lineRule="exact"/>
        <w:ind w:firstLine="0"/>
        <w:rPr>
          <w:szCs w:val="28"/>
        </w:rPr>
      </w:pPr>
      <w:r>
        <w:rPr>
          <w:szCs w:val="28"/>
        </w:rPr>
        <w:t>г</w:t>
      </w:r>
      <w:r w:rsidR="001C142A" w:rsidRPr="00CD109B">
        <w:rPr>
          <w:szCs w:val="28"/>
        </w:rPr>
        <w:t>лав</w:t>
      </w:r>
      <w:r>
        <w:rPr>
          <w:szCs w:val="28"/>
        </w:rPr>
        <w:t>ы</w:t>
      </w:r>
      <w:r w:rsidR="001C142A" w:rsidRPr="00CD109B">
        <w:rPr>
          <w:szCs w:val="28"/>
        </w:rPr>
        <w:t xml:space="preserve"> муниципального округа –</w:t>
      </w:r>
    </w:p>
    <w:p w:rsidR="001C142A" w:rsidRDefault="001C142A" w:rsidP="001C142A">
      <w:pPr>
        <w:pStyle w:val="a5"/>
        <w:spacing w:line="240" w:lineRule="exact"/>
        <w:ind w:firstLine="0"/>
        <w:rPr>
          <w:szCs w:val="28"/>
        </w:rPr>
      </w:pPr>
      <w:r w:rsidRPr="00CD109B">
        <w:rPr>
          <w:szCs w:val="28"/>
        </w:rPr>
        <w:t>глава администрации Пермского</w:t>
      </w:r>
    </w:p>
    <w:p w:rsidR="00A25C63" w:rsidRDefault="001C142A" w:rsidP="001C142A">
      <w:pPr>
        <w:pStyle w:val="a5"/>
        <w:spacing w:line="240" w:lineRule="exact"/>
        <w:ind w:firstLine="0"/>
        <w:rPr>
          <w:szCs w:val="28"/>
        </w:rPr>
      </w:pPr>
      <w:r w:rsidRPr="00CD109B">
        <w:rPr>
          <w:szCs w:val="28"/>
        </w:rPr>
        <w:t xml:space="preserve">муниципального округа                                            </w:t>
      </w:r>
      <w:r>
        <w:rPr>
          <w:szCs w:val="28"/>
        </w:rPr>
        <w:t xml:space="preserve">                       </w:t>
      </w:r>
      <w:r w:rsidR="00CD7D71">
        <w:rPr>
          <w:szCs w:val="28"/>
        </w:rPr>
        <w:t>О.Н. Андрианова</w:t>
      </w:r>
    </w:p>
    <w:p w:rsidR="00A25C63" w:rsidRDefault="00A25C63" w:rsidP="00A25C63">
      <w:pPr>
        <w:pStyle w:val="a5"/>
      </w:pPr>
      <w:r>
        <w:br w:type="page"/>
      </w:r>
    </w:p>
    <w:p w:rsidR="00A25C63" w:rsidRDefault="00A25C63" w:rsidP="00A25C63">
      <w:pPr>
        <w:spacing w:line="240" w:lineRule="exact"/>
        <w:ind w:left="6237"/>
        <w:rPr>
          <w:szCs w:val="28"/>
        </w:rPr>
      </w:pPr>
      <w:r>
        <w:rPr>
          <w:szCs w:val="28"/>
        </w:rPr>
        <w:lastRenderedPageBreak/>
        <w:t>УТВЕРЖДЕНЫ</w:t>
      </w:r>
    </w:p>
    <w:p w:rsidR="00A25C63" w:rsidRDefault="00A25C63" w:rsidP="00A25C63">
      <w:pPr>
        <w:spacing w:line="240" w:lineRule="exact"/>
        <w:ind w:left="6237"/>
        <w:rPr>
          <w:szCs w:val="28"/>
        </w:rPr>
      </w:pPr>
      <w:r>
        <w:rPr>
          <w:szCs w:val="28"/>
        </w:rPr>
        <w:t xml:space="preserve">решением Думы Пермского муниципального округа Пермского края </w:t>
      </w:r>
    </w:p>
    <w:p w:rsidR="00A25C63" w:rsidRDefault="00A25C63" w:rsidP="00A25C63">
      <w:pPr>
        <w:spacing w:line="240" w:lineRule="exact"/>
        <w:ind w:left="6237"/>
        <w:rPr>
          <w:szCs w:val="28"/>
        </w:rPr>
      </w:pPr>
      <w:r>
        <w:rPr>
          <w:szCs w:val="28"/>
        </w:rPr>
        <w:t xml:space="preserve">от </w:t>
      </w:r>
      <w:r w:rsidR="00CF7527">
        <w:rPr>
          <w:szCs w:val="28"/>
        </w:rPr>
        <w:t>27.02.2025</w:t>
      </w:r>
      <w:r>
        <w:rPr>
          <w:szCs w:val="28"/>
        </w:rPr>
        <w:t xml:space="preserve"> № </w:t>
      </w:r>
      <w:r w:rsidR="00CF7527">
        <w:rPr>
          <w:szCs w:val="28"/>
        </w:rPr>
        <w:t>384</w:t>
      </w:r>
      <w:bookmarkStart w:id="0" w:name="_GoBack"/>
      <w:bookmarkEnd w:id="0"/>
    </w:p>
    <w:p w:rsidR="00A25C63" w:rsidRDefault="00A25C63" w:rsidP="00A25C63">
      <w:pPr>
        <w:ind w:firstLine="709"/>
        <w:jc w:val="both"/>
        <w:rPr>
          <w:szCs w:val="28"/>
        </w:rPr>
      </w:pPr>
    </w:p>
    <w:p w:rsidR="00A25C63" w:rsidRDefault="00A25C63" w:rsidP="00A25C63">
      <w:pPr>
        <w:ind w:firstLine="709"/>
        <w:jc w:val="both"/>
        <w:rPr>
          <w:szCs w:val="28"/>
        </w:rPr>
      </w:pPr>
    </w:p>
    <w:p w:rsidR="00A25C63" w:rsidRPr="00970AA7" w:rsidRDefault="00A25C63" w:rsidP="00A25C63">
      <w:pPr>
        <w:spacing w:after="120" w:line="240" w:lineRule="exact"/>
        <w:jc w:val="center"/>
        <w:rPr>
          <w:b/>
          <w:bCs/>
          <w:szCs w:val="28"/>
        </w:rPr>
      </w:pPr>
      <w:r w:rsidRPr="00970AA7">
        <w:rPr>
          <w:b/>
          <w:bCs/>
          <w:szCs w:val="28"/>
        </w:rPr>
        <w:t>ИЗМЕНЕНИЯ,</w:t>
      </w:r>
    </w:p>
    <w:p w:rsidR="0058195D" w:rsidRDefault="00A25C63" w:rsidP="0058195D">
      <w:pPr>
        <w:pStyle w:val="a5"/>
        <w:spacing w:line="240" w:lineRule="exact"/>
        <w:ind w:firstLine="0"/>
        <w:jc w:val="center"/>
        <w:rPr>
          <w:b/>
          <w:bCs/>
          <w:szCs w:val="28"/>
        </w:rPr>
      </w:pPr>
      <w:r w:rsidRPr="00970AA7">
        <w:rPr>
          <w:b/>
          <w:bCs/>
          <w:szCs w:val="28"/>
        </w:rPr>
        <w:t xml:space="preserve">которые вносятся </w:t>
      </w:r>
      <w:r w:rsidR="0058195D" w:rsidRPr="0058195D">
        <w:rPr>
          <w:b/>
          <w:bCs/>
          <w:szCs w:val="28"/>
        </w:rPr>
        <w:t>в Положение о муниципальных наградах Пермского муниципального округа Пермского края, утвержденное решением Думы Пермского муниц</w:t>
      </w:r>
      <w:r w:rsidR="0058195D">
        <w:rPr>
          <w:b/>
          <w:bCs/>
          <w:szCs w:val="28"/>
        </w:rPr>
        <w:t>ипального округа Пермского края</w:t>
      </w:r>
    </w:p>
    <w:p w:rsidR="00A50D60" w:rsidRDefault="0058195D" w:rsidP="0058195D">
      <w:pPr>
        <w:pStyle w:val="a5"/>
        <w:spacing w:line="240" w:lineRule="exact"/>
        <w:ind w:firstLine="0"/>
        <w:jc w:val="center"/>
        <w:rPr>
          <w:b/>
          <w:bCs/>
          <w:szCs w:val="28"/>
        </w:rPr>
      </w:pPr>
      <w:r w:rsidRPr="0058195D">
        <w:rPr>
          <w:b/>
          <w:bCs/>
          <w:szCs w:val="28"/>
        </w:rPr>
        <w:t>от 23 ноября 2023 г. № 269</w:t>
      </w:r>
    </w:p>
    <w:p w:rsidR="0058195D" w:rsidRPr="00C750D7" w:rsidRDefault="0058195D" w:rsidP="00C750D7">
      <w:pPr>
        <w:pStyle w:val="a5"/>
        <w:ind w:firstLine="709"/>
        <w:jc w:val="center"/>
        <w:rPr>
          <w:b/>
          <w:bCs/>
          <w:szCs w:val="28"/>
        </w:rPr>
      </w:pPr>
    </w:p>
    <w:p w:rsidR="0058195D" w:rsidRPr="00C750D7" w:rsidRDefault="0058195D" w:rsidP="00C750D7">
      <w:pPr>
        <w:spacing w:line="360" w:lineRule="exact"/>
        <w:ind w:firstLine="709"/>
        <w:jc w:val="both"/>
        <w:rPr>
          <w:szCs w:val="28"/>
        </w:rPr>
      </w:pPr>
      <w:r w:rsidRPr="00C750D7">
        <w:rPr>
          <w:szCs w:val="28"/>
        </w:rPr>
        <w:t xml:space="preserve">1.1. раздел </w:t>
      </w:r>
      <w:r w:rsidRPr="00C750D7">
        <w:rPr>
          <w:szCs w:val="28"/>
          <w:lang w:val="en-US"/>
        </w:rPr>
        <w:t>I</w:t>
      </w:r>
      <w:r w:rsidRPr="00C750D7">
        <w:rPr>
          <w:szCs w:val="28"/>
        </w:rPr>
        <w:t xml:space="preserve"> дополнить пунктом 1.3 следующего содержания:</w:t>
      </w:r>
    </w:p>
    <w:p w:rsidR="0058195D" w:rsidRPr="00E07982" w:rsidRDefault="0058195D" w:rsidP="00C750D7">
      <w:pPr>
        <w:spacing w:line="360" w:lineRule="exact"/>
        <w:ind w:firstLine="709"/>
        <w:jc w:val="both"/>
        <w:rPr>
          <w:szCs w:val="28"/>
        </w:rPr>
      </w:pPr>
      <w:r w:rsidRPr="00E07982">
        <w:rPr>
          <w:szCs w:val="28"/>
        </w:rPr>
        <w:t xml:space="preserve">«1.3. Действие пункта 1.2 настоящего раздела не распространяется на порядок присвоения почетного звания по основанию, предусмотренному подпунктом 4.2.4 пункта 4.2 раздела </w:t>
      </w:r>
      <w:r w:rsidRPr="00E07982">
        <w:rPr>
          <w:szCs w:val="28"/>
          <w:lang w:val="en-US"/>
        </w:rPr>
        <w:t>IV</w:t>
      </w:r>
      <w:r w:rsidRPr="00E07982">
        <w:rPr>
          <w:szCs w:val="28"/>
        </w:rPr>
        <w:t xml:space="preserve"> настоящего </w:t>
      </w:r>
      <w:r w:rsidR="00267CAC" w:rsidRPr="00E07982">
        <w:rPr>
          <w:szCs w:val="28"/>
        </w:rPr>
        <w:t>п</w:t>
      </w:r>
      <w:r w:rsidRPr="00E07982">
        <w:rPr>
          <w:szCs w:val="28"/>
        </w:rPr>
        <w:t>оложения.»;</w:t>
      </w:r>
    </w:p>
    <w:p w:rsidR="0058195D" w:rsidRPr="00C750D7" w:rsidRDefault="0058195D" w:rsidP="00C750D7">
      <w:pPr>
        <w:spacing w:line="360" w:lineRule="exact"/>
        <w:ind w:firstLine="709"/>
        <w:jc w:val="both"/>
        <w:rPr>
          <w:szCs w:val="28"/>
        </w:rPr>
      </w:pPr>
      <w:r w:rsidRPr="00C750D7">
        <w:rPr>
          <w:szCs w:val="28"/>
        </w:rPr>
        <w:t xml:space="preserve">1.2. раздел </w:t>
      </w:r>
      <w:r w:rsidRPr="00C750D7">
        <w:rPr>
          <w:szCs w:val="28"/>
          <w:lang w:val="en-US"/>
        </w:rPr>
        <w:t>VI</w:t>
      </w:r>
      <w:r w:rsidRPr="00C750D7">
        <w:rPr>
          <w:szCs w:val="28"/>
        </w:rPr>
        <w:t xml:space="preserve"> изложить в следующей редакции:</w:t>
      </w:r>
    </w:p>
    <w:p w:rsidR="0058195D" w:rsidRPr="00C750D7" w:rsidRDefault="0058195D" w:rsidP="00C750D7">
      <w:pPr>
        <w:spacing w:line="360" w:lineRule="exact"/>
        <w:ind w:firstLine="709"/>
        <w:jc w:val="center"/>
        <w:rPr>
          <w:szCs w:val="28"/>
        </w:rPr>
      </w:pPr>
      <w:r w:rsidRPr="00C750D7">
        <w:rPr>
          <w:szCs w:val="28"/>
        </w:rPr>
        <w:t>«</w:t>
      </w:r>
      <w:r w:rsidRPr="00C750D7">
        <w:rPr>
          <w:b/>
          <w:szCs w:val="28"/>
          <w:lang w:val="en-US"/>
        </w:rPr>
        <w:t>IV</w:t>
      </w:r>
      <w:r w:rsidRPr="00C750D7">
        <w:rPr>
          <w:b/>
          <w:szCs w:val="28"/>
        </w:rPr>
        <w:t>. Почетное звание</w:t>
      </w:r>
    </w:p>
    <w:p w:rsidR="0058195D" w:rsidRPr="00C750D7" w:rsidRDefault="0058195D" w:rsidP="00C750D7">
      <w:pPr>
        <w:spacing w:line="360" w:lineRule="exact"/>
        <w:ind w:firstLine="709"/>
        <w:jc w:val="both"/>
        <w:rPr>
          <w:szCs w:val="28"/>
        </w:rPr>
      </w:pPr>
    </w:p>
    <w:p w:rsidR="0058195D" w:rsidRPr="00C750D7" w:rsidRDefault="0058195D" w:rsidP="00C750D7">
      <w:pPr>
        <w:spacing w:line="360" w:lineRule="exact"/>
        <w:ind w:firstLine="709"/>
        <w:jc w:val="both"/>
        <w:rPr>
          <w:szCs w:val="28"/>
        </w:rPr>
      </w:pPr>
      <w:r w:rsidRPr="00C750D7">
        <w:rPr>
          <w:szCs w:val="28"/>
        </w:rPr>
        <w:t>4.1. Почетное звание - высшая форма признания заслуг гражданина перед Пермским муниципальным округом.</w:t>
      </w:r>
    </w:p>
    <w:p w:rsidR="0058195D" w:rsidRPr="00E07982" w:rsidRDefault="0058195D" w:rsidP="00C750D7">
      <w:pPr>
        <w:spacing w:line="360" w:lineRule="exact"/>
        <w:ind w:firstLine="709"/>
        <w:jc w:val="both"/>
        <w:rPr>
          <w:szCs w:val="28"/>
        </w:rPr>
      </w:pPr>
      <w:r w:rsidRPr="00E07982">
        <w:rPr>
          <w:szCs w:val="28"/>
        </w:rPr>
        <w:t>4.2. Почетное звание присваивается гражданам Российской Федерации:</w:t>
      </w:r>
    </w:p>
    <w:p w:rsidR="0058195D" w:rsidRPr="00E07982" w:rsidRDefault="0058195D" w:rsidP="00C750D7">
      <w:pPr>
        <w:spacing w:line="360" w:lineRule="exact"/>
        <w:ind w:firstLine="709"/>
        <w:jc w:val="both"/>
        <w:rPr>
          <w:szCs w:val="28"/>
        </w:rPr>
      </w:pPr>
      <w:r w:rsidRPr="00E07982">
        <w:rPr>
          <w:szCs w:val="28"/>
        </w:rPr>
        <w:t>4.2.1. проживающим или проживавшим на территории Пермского муниципального округа (Пермского муниципального района) за признание выдающихся личных заслуг перед Пермским муниципальным округом в производственной, научной, образовательной, культурной, спортивной, общественной, благотворительной и иных областях деятельности;</w:t>
      </w:r>
    </w:p>
    <w:p w:rsidR="0058195D" w:rsidRPr="00E07982" w:rsidRDefault="0058195D" w:rsidP="00C750D7">
      <w:pPr>
        <w:spacing w:line="360" w:lineRule="exact"/>
        <w:ind w:firstLine="709"/>
        <w:jc w:val="both"/>
        <w:rPr>
          <w:szCs w:val="28"/>
        </w:rPr>
      </w:pPr>
      <w:r w:rsidRPr="00E07982">
        <w:rPr>
          <w:szCs w:val="28"/>
        </w:rPr>
        <w:t>4.2.2. проживающим или проживавшим на территории Пермского муниципального округа (Пермского муниципального района) за исключительные достижения, которые способствовали укреплению и развитию муниципального образования Пермский муниципальный округ, росту его авторитета в Российской Федерации и за рубежом, подтвержденные наградами, премиями, дипломами, свидетельствами и иными формами признания заслуг;</w:t>
      </w:r>
    </w:p>
    <w:p w:rsidR="0058195D" w:rsidRPr="00E07982" w:rsidRDefault="0058195D" w:rsidP="00C750D7">
      <w:pPr>
        <w:spacing w:line="360" w:lineRule="exact"/>
        <w:ind w:firstLine="709"/>
        <w:jc w:val="both"/>
        <w:rPr>
          <w:szCs w:val="28"/>
        </w:rPr>
      </w:pPr>
      <w:r w:rsidRPr="00E07982">
        <w:rPr>
          <w:szCs w:val="28"/>
        </w:rPr>
        <w:t>4.2.3. проживающим или проживавшим на территории Пермского муниципального округа (Пермского муниципального района) за совершение мужественных и героических поступков во благо Пермского муниципального округа;</w:t>
      </w:r>
    </w:p>
    <w:p w:rsidR="0058195D" w:rsidRPr="00E07982" w:rsidRDefault="0058195D" w:rsidP="00C750D7">
      <w:pPr>
        <w:spacing w:line="360" w:lineRule="exact"/>
        <w:ind w:firstLine="709"/>
        <w:jc w:val="both"/>
        <w:rPr>
          <w:szCs w:val="28"/>
        </w:rPr>
      </w:pPr>
      <w:r w:rsidRPr="00E07982">
        <w:rPr>
          <w:szCs w:val="28"/>
        </w:rPr>
        <w:t>4.2.4. проживающим на территории Пермского муниципального округа и являющимся участниками Великой Отечественной войны в соответствии с Федеральным законом от 12 января 1995 г. № 5-ФЗ «О ветеранах».</w:t>
      </w:r>
    </w:p>
    <w:p w:rsidR="0058195D" w:rsidRPr="00C750D7" w:rsidRDefault="0058195D" w:rsidP="00C750D7">
      <w:pPr>
        <w:spacing w:line="360" w:lineRule="exact"/>
        <w:ind w:firstLine="709"/>
        <w:jc w:val="both"/>
        <w:rPr>
          <w:szCs w:val="28"/>
        </w:rPr>
      </w:pPr>
      <w:r w:rsidRPr="00C750D7">
        <w:rPr>
          <w:szCs w:val="28"/>
        </w:rPr>
        <w:t>4.3. Почетное звание присваивается при жизни и является пожизненным.</w:t>
      </w:r>
    </w:p>
    <w:p w:rsidR="0058195D" w:rsidRPr="00C750D7" w:rsidRDefault="0058195D" w:rsidP="00C750D7">
      <w:pPr>
        <w:spacing w:line="360" w:lineRule="exact"/>
        <w:ind w:firstLine="709"/>
        <w:jc w:val="both"/>
        <w:rPr>
          <w:szCs w:val="28"/>
        </w:rPr>
      </w:pPr>
      <w:r w:rsidRPr="00C750D7">
        <w:rPr>
          <w:szCs w:val="28"/>
        </w:rPr>
        <w:lastRenderedPageBreak/>
        <w:t>4.4. Решение о присвоении почетного звания принимается ежегодно до 1 декабря текущего года.</w:t>
      </w:r>
    </w:p>
    <w:p w:rsidR="0058195D" w:rsidRPr="00E07982" w:rsidRDefault="0058195D" w:rsidP="00C750D7">
      <w:pPr>
        <w:spacing w:line="360" w:lineRule="exact"/>
        <w:ind w:firstLine="709"/>
        <w:jc w:val="both"/>
        <w:rPr>
          <w:szCs w:val="28"/>
        </w:rPr>
      </w:pPr>
      <w:r w:rsidRPr="00C750D7">
        <w:rPr>
          <w:szCs w:val="28"/>
        </w:rPr>
        <w:t xml:space="preserve">4.5. Почетное звание может быть присвоено не более чем </w:t>
      </w:r>
      <w:r w:rsidRPr="00E07982">
        <w:rPr>
          <w:szCs w:val="28"/>
        </w:rPr>
        <w:t>пяти претендентам в год.</w:t>
      </w:r>
    </w:p>
    <w:p w:rsidR="0058195D" w:rsidRPr="00E07982" w:rsidRDefault="0058195D" w:rsidP="00C750D7">
      <w:pPr>
        <w:spacing w:line="360" w:lineRule="exact"/>
        <w:ind w:firstLine="709"/>
        <w:jc w:val="both"/>
        <w:rPr>
          <w:szCs w:val="28"/>
        </w:rPr>
      </w:pPr>
      <w:r w:rsidRPr="00E07982">
        <w:rPr>
          <w:szCs w:val="28"/>
        </w:rPr>
        <w:t>4.6. Правом внесения предложений на присвоение почетного звания обладают органы государственной власти, глава Пермского муниципального округа, органы местного самоуправления Пермского муниципального округа, депутаты Думы Пермского муниципального округа, коллективы предприятий, учреждений, организаций (далее – Инициатор награждения).</w:t>
      </w:r>
    </w:p>
    <w:p w:rsidR="0058195D" w:rsidRPr="00E07982" w:rsidRDefault="0058195D" w:rsidP="00C750D7">
      <w:pPr>
        <w:spacing w:line="360" w:lineRule="exact"/>
        <w:ind w:firstLine="709"/>
        <w:jc w:val="both"/>
        <w:rPr>
          <w:szCs w:val="28"/>
        </w:rPr>
      </w:pPr>
      <w:r w:rsidRPr="00E07982">
        <w:rPr>
          <w:szCs w:val="28"/>
        </w:rPr>
        <w:t>4.7. При внесении предложений о присвоении почетного звания по основаниям, предусмотренным подпунктами 4.2.1-4.2.3 пункта 4.2 настоящего раздела, представляются следующие документы:</w:t>
      </w:r>
    </w:p>
    <w:p w:rsidR="0058195D" w:rsidRPr="00E07982" w:rsidRDefault="0058195D" w:rsidP="00C750D7">
      <w:pPr>
        <w:spacing w:line="360" w:lineRule="exact"/>
        <w:ind w:firstLine="709"/>
        <w:jc w:val="both"/>
        <w:rPr>
          <w:szCs w:val="28"/>
        </w:rPr>
      </w:pPr>
      <w:r w:rsidRPr="00E07982">
        <w:rPr>
          <w:szCs w:val="28"/>
        </w:rPr>
        <w:t>4.7.1. ходатайство Инициатора награждения о присвоении почетного звания;</w:t>
      </w:r>
    </w:p>
    <w:p w:rsidR="00267CAC" w:rsidRPr="00E07982" w:rsidRDefault="00267CAC" w:rsidP="00C750D7">
      <w:pPr>
        <w:spacing w:line="360" w:lineRule="exact"/>
        <w:ind w:firstLine="709"/>
        <w:jc w:val="both"/>
        <w:rPr>
          <w:szCs w:val="28"/>
        </w:rPr>
      </w:pPr>
      <w:r w:rsidRPr="00E07982">
        <w:rPr>
          <w:szCs w:val="28"/>
        </w:rPr>
        <w:t xml:space="preserve">4.7.2. представление с характеристикой </w:t>
      </w:r>
      <w:r w:rsidR="00580FEF" w:rsidRPr="00E07982">
        <w:rPr>
          <w:szCs w:val="28"/>
        </w:rPr>
        <w:t>на гражданина, представляемого к присвоению почетного звания,</w:t>
      </w:r>
      <w:r w:rsidRPr="00E07982">
        <w:rPr>
          <w:szCs w:val="28"/>
        </w:rPr>
        <w:t xml:space="preserve"> согласно приложению 1 к настоящему положению</w:t>
      </w:r>
      <w:r w:rsidR="00580FEF" w:rsidRPr="00E07982">
        <w:rPr>
          <w:szCs w:val="28"/>
        </w:rPr>
        <w:t>;</w:t>
      </w:r>
    </w:p>
    <w:p w:rsidR="0058195D" w:rsidRPr="00E07982" w:rsidRDefault="0058195D" w:rsidP="00C750D7">
      <w:pPr>
        <w:spacing w:line="360" w:lineRule="exact"/>
        <w:ind w:firstLine="709"/>
        <w:jc w:val="both"/>
        <w:rPr>
          <w:szCs w:val="28"/>
        </w:rPr>
      </w:pPr>
      <w:r w:rsidRPr="00E07982">
        <w:rPr>
          <w:szCs w:val="28"/>
        </w:rPr>
        <w:t>4.7.</w:t>
      </w:r>
      <w:r w:rsidR="00580FEF" w:rsidRPr="00E07982">
        <w:rPr>
          <w:szCs w:val="28"/>
        </w:rPr>
        <w:t>3</w:t>
      </w:r>
      <w:r w:rsidRPr="00E07982">
        <w:rPr>
          <w:szCs w:val="28"/>
        </w:rPr>
        <w:t>. решение собрания общественности или трудового коллектива (по мере необходимости);</w:t>
      </w:r>
    </w:p>
    <w:p w:rsidR="0058195D" w:rsidRPr="00E07982" w:rsidRDefault="0058195D" w:rsidP="00C750D7">
      <w:pPr>
        <w:spacing w:line="360" w:lineRule="exact"/>
        <w:ind w:firstLine="709"/>
        <w:jc w:val="both"/>
        <w:rPr>
          <w:szCs w:val="28"/>
        </w:rPr>
      </w:pPr>
      <w:r w:rsidRPr="00E07982">
        <w:rPr>
          <w:szCs w:val="28"/>
        </w:rPr>
        <w:t>4.7.</w:t>
      </w:r>
      <w:r w:rsidR="00580FEF" w:rsidRPr="00E07982">
        <w:rPr>
          <w:szCs w:val="28"/>
        </w:rPr>
        <w:t>4</w:t>
      </w:r>
      <w:r w:rsidRPr="00E07982">
        <w:rPr>
          <w:szCs w:val="28"/>
        </w:rPr>
        <w:t>. копия паспорта гражданина Российской Федерации или иного документа, удостоверяющего личность гражданина, представляемого к присвоению почетного звания;</w:t>
      </w:r>
    </w:p>
    <w:p w:rsidR="0058195D" w:rsidRPr="00E07982" w:rsidRDefault="0058195D" w:rsidP="00C750D7">
      <w:pPr>
        <w:spacing w:line="360" w:lineRule="exact"/>
        <w:ind w:firstLine="709"/>
        <w:jc w:val="both"/>
        <w:rPr>
          <w:szCs w:val="28"/>
        </w:rPr>
      </w:pPr>
      <w:r w:rsidRPr="00E07982">
        <w:rPr>
          <w:szCs w:val="28"/>
        </w:rPr>
        <w:t>4.7.</w:t>
      </w:r>
      <w:r w:rsidR="00580FEF" w:rsidRPr="00E07982">
        <w:rPr>
          <w:szCs w:val="28"/>
        </w:rPr>
        <w:t>5</w:t>
      </w:r>
      <w:r w:rsidRPr="00E07982">
        <w:rPr>
          <w:szCs w:val="28"/>
        </w:rPr>
        <w:t>. согласие на обработку персональных данных, согласно прило</w:t>
      </w:r>
      <w:r w:rsidR="00580FEF" w:rsidRPr="00E07982">
        <w:rPr>
          <w:szCs w:val="28"/>
        </w:rPr>
        <w:t>жению 10 к настоящему положению;</w:t>
      </w:r>
    </w:p>
    <w:p w:rsidR="0058195D" w:rsidRPr="00E07982" w:rsidRDefault="0058195D" w:rsidP="00C750D7">
      <w:pPr>
        <w:spacing w:line="360" w:lineRule="exact"/>
        <w:ind w:firstLine="709"/>
        <w:jc w:val="both"/>
        <w:rPr>
          <w:i/>
          <w:szCs w:val="28"/>
        </w:rPr>
      </w:pPr>
      <w:r w:rsidRPr="00E07982">
        <w:rPr>
          <w:szCs w:val="28"/>
        </w:rPr>
        <w:t>4.7.6. цветная фотография размером 30х40</w:t>
      </w:r>
      <w:r w:rsidR="00375988" w:rsidRPr="00E07982">
        <w:rPr>
          <w:szCs w:val="28"/>
        </w:rPr>
        <w:t xml:space="preserve"> мм</w:t>
      </w:r>
      <w:r w:rsidRPr="00E07982">
        <w:rPr>
          <w:szCs w:val="28"/>
        </w:rPr>
        <w:t xml:space="preserve"> для изготовления удостоверения Почетного гражданина Пермского муниципального округа Пермского края.</w:t>
      </w:r>
    </w:p>
    <w:p w:rsidR="0058195D" w:rsidRPr="00E07982" w:rsidRDefault="0058195D" w:rsidP="00C750D7">
      <w:pPr>
        <w:spacing w:line="360" w:lineRule="exact"/>
        <w:ind w:firstLine="709"/>
        <w:jc w:val="both"/>
        <w:rPr>
          <w:szCs w:val="28"/>
        </w:rPr>
      </w:pPr>
      <w:r w:rsidRPr="00E07982">
        <w:rPr>
          <w:szCs w:val="28"/>
        </w:rPr>
        <w:t>4.8. При внесении предложений о присвоении почетного звания по основанию, предусмотренному подпунктом 4.2.4 пункта 4.2 настоящего раздела, представляются следующие документы:</w:t>
      </w:r>
    </w:p>
    <w:p w:rsidR="0058195D" w:rsidRPr="00E07982" w:rsidRDefault="0058195D" w:rsidP="00C750D7">
      <w:pPr>
        <w:spacing w:line="360" w:lineRule="exact"/>
        <w:ind w:firstLine="709"/>
        <w:jc w:val="both"/>
        <w:rPr>
          <w:szCs w:val="28"/>
        </w:rPr>
      </w:pPr>
      <w:r w:rsidRPr="00E07982">
        <w:rPr>
          <w:szCs w:val="28"/>
        </w:rPr>
        <w:t>4.8.1. ходатайство Инициатора награждения о присвоении почетного звания;</w:t>
      </w:r>
    </w:p>
    <w:p w:rsidR="0058195D" w:rsidRPr="00E07982" w:rsidRDefault="0058195D" w:rsidP="00C750D7">
      <w:pPr>
        <w:spacing w:line="360" w:lineRule="exact"/>
        <w:ind w:firstLine="709"/>
        <w:jc w:val="both"/>
        <w:rPr>
          <w:szCs w:val="28"/>
        </w:rPr>
      </w:pPr>
      <w:r w:rsidRPr="00E07982">
        <w:rPr>
          <w:szCs w:val="28"/>
        </w:rPr>
        <w:t>4.8.2. биографическая справка гражданина, представляемого к присвоению почетного звания, в произвольной форме, содержащая в том числе данные об участии гражданина, представляемого к присвоению почетного звания, в Великой Отечественной войне, сведения о наградах (при наличии);</w:t>
      </w:r>
    </w:p>
    <w:p w:rsidR="0058195D" w:rsidRPr="00E07982" w:rsidRDefault="0058195D" w:rsidP="00C750D7">
      <w:pPr>
        <w:spacing w:line="360" w:lineRule="exact"/>
        <w:ind w:firstLine="709"/>
        <w:jc w:val="both"/>
        <w:rPr>
          <w:szCs w:val="28"/>
        </w:rPr>
      </w:pPr>
      <w:r w:rsidRPr="00E07982">
        <w:rPr>
          <w:szCs w:val="28"/>
        </w:rPr>
        <w:t>4.8.3. копия паспорта гражданина Российской Федерации или иного документа, удостоверяющего личность гражданина, представляемого к присвоению почетного звания;</w:t>
      </w:r>
    </w:p>
    <w:p w:rsidR="0058195D" w:rsidRPr="00E07982" w:rsidRDefault="0058195D" w:rsidP="00C750D7">
      <w:pPr>
        <w:spacing w:line="360" w:lineRule="exact"/>
        <w:ind w:firstLine="709"/>
        <w:jc w:val="both"/>
        <w:rPr>
          <w:szCs w:val="28"/>
        </w:rPr>
      </w:pPr>
      <w:r w:rsidRPr="00E07982">
        <w:rPr>
          <w:szCs w:val="28"/>
        </w:rPr>
        <w:lastRenderedPageBreak/>
        <w:t>4.8.4. копия документа, подтверждающего наличие у гражданина, представляемого к присвоению почетного звания, статуса, установленного подпунктом 1 пункта 1 статьи 2 Федерального закона от 12 января 1995 г. № 5-ФЗ «О ветеранах»;</w:t>
      </w:r>
    </w:p>
    <w:p w:rsidR="0058195D" w:rsidRPr="00E07982" w:rsidRDefault="0058195D" w:rsidP="00C750D7">
      <w:pPr>
        <w:spacing w:line="360" w:lineRule="exact"/>
        <w:ind w:firstLine="709"/>
        <w:jc w:val="both"/>
        <w:rPr>
          <w:szCs w:val="28"/>
        </w:rPr>
      </w:pPr>
      <w:r w:rsidRPr="00E07982">
        <w:rPr>
          <w:szCs w:val="28"/>
        </w:rPr>
        <w:t>4.8.5. согласие на обработку персональных данных согласно приложению 10 к настоящему Положению;</w:t>
      </w:r>
    </w:p>
    <w:p w:rsidR="0058195D" w:rsidRPr="00E07982" w:rsidRDefault="0058195D" w:rsidP="00C750D7">
      <w:pPr>
        <w:spacing w:line="360" w:lineRule="exact"/>
        <w:ind w:firstLine="709"/>
        <w:jc w:val="both"/>
        <w:rPr>
          <w:i/>
          <w:szCs w:val="28"/>
        </w:rPr>
      </w:pPr>
      <w:r w:rsidRPr="00E07982">
        <w:rPr>
          <w:szCs w:val="28"/>
        </w:rPr>
        <w:t>4.8.6. цветная фотография размером 30х40</w:t>
      </w:r>
      <w:r w:rsidR="00375988" w:rsidRPr="00E07982">
        <w:rPr>
          <w:szCs w:val="28"/>
        </w:rPr>
        <w:t xml:space="preserve"> мм</w:t>
      </w:r>
      <w:r w:rsidRPr="00E07982">
        <w:rPr>
          <w:szCs w:val="28"/>
        </w:rPr>
        <w:t xml:space="preserve"> для изготовления удостоверения Почетного гражданина Пермского муниципального округа Пермского края.</w:t>
      </w:r>
    </w:p>
    <w:p w:rsidR="0058195D" w:rsidRPr="00E07982" w:rsidRDefault="0058195D" w:rsidP="00C750D7">
      <w:pPr>
        <w:spacing w:line="360" w:lineRule="exact"/>
        <w:ind w:firstLine="709"/>
        <w:jc w:val="both"/>
        <w:rPr>
          <w:szCs w:val="28"/>
        </w:rPr>
      </w:pPr>
      <w:r w:rsidRPr="00E07982">
        <w:rPr>
          <w:szCs w:val="28"/>
        </w:rPr>
        <w:t>4.9. Материалы на присвоение почетного звания направляются в Думу Пермского муниципального округа для регистрации и направления в течение десяти календарных дней в наградную комиссию.</w:t>
      </w:r>
    </w:p>
    <w:p w:rsidR="0058195D" w:rsidRPr="00E07982" w:rsidRDefault="0058195D" w:rsidP="00C750D7">
      <w:pPr>
        <w:spacing w:line="360" w:lineRule="exact"/>
        <w:ind w:firstLine="709"/>
        <w:jc w:val="both"/>
        <w:rPr>
          <w:szCs w:val="28"/>
        </w:rPr>
      </w:pPr>
      <w:r w:rsidRPr="00E07982">
        <w:rPr>
          <w:szCs w:val="28"/>
        </w:rPr>
        <w:t>4.10. Наградная комиссия осуществляет проверку представленных материалов и по результатам рассмотрения ходатайств готовит заключение, которое представляется главе Пермского муниципального округа для сведения и в аппарат Думы Пермского муниципального округа для подготовки соответствующих документов о присвоении почетного звания.</w:t>
      </w:r>
    </w:p>
    <w:p w:rsidR="0058195D" w:rsidRPr="00E07982" w:rsidRDefault="0058195D" w:rsidP="00C750D7">
      <w:pPr>
        <w:spacing w:line="360" w:lineRule="exact"/>
        <w:ind w:firstLine="709"/>
        <w:jc w:val="both"/>
        <w:rPr>
          <w:szCs w:val="28"/>
        </w:rPr>
      </w:pPr>
      <w:r w:rsidRPr="00E07982">
        <w:rPr>
          <w:szCs w:val="28"/>
        </w:rPr>
        <w:t>4.11. Решение Думы Пермского муниципального округа о присвоении почетного звания принимается на основании решения наградной комиссии.</w:t>
      </w:r>
    </w:p>
    <w:p w:rsidR="0058195D" w:rsidRPr="00C750D7" w:rsidRDefault="0058195D" w:rsidP="00C750D7">
      <w:pPr>
        <w:spacing w:line="360" w:lineRule="exact"/>
        <w:ind w:firstLine="709"/>
        <w:jc w:val="both"/>
        <w:rPr>
          <w:szCs w:val="28"/>
        </w:rPr>
      </w:pPr>
      <w:r w:rsidRPr="00E07982">
        <w:rPr>
          <w:szCs w:val="28"/>
        </w:rPr>
        <w:t>4.12. Лицам, награжденным почетным званием, вручаются удостоверение, лента, цветы. Награждение почетным званием в торжественной</w:t>
      </w:r>
      <w:r w:rsidRPr="00C750D7">
        <w:rPr>
          <w:szCs w:val="28"/>
        </w:rPr>
        <w:t xml:space="preserve"> обстановке осуществляет глава Пермского муниципального округа, либо, по его поручению:</w:t>
      </w:r>
    </w:p>
    <w:p w:rsidR="0058195D" w:rsidRPr="00C750D7" w:rsidRDefault="0058195D" w:rsidP="00C750D7">
      <w:pPr>
        <w:spacing w:line="360" w:lineRule="exact"/>
        <w:ind w:firstLine="709"/>
        <w:jc w:val="both"/>
        <w:rPr>
          <w:szCs w:val="28"/>
        </w:rPr>
      </w:pPr>
      <w:r w:rsidRPr="00C750D7">
        <w:rPr>
          <w:szCs w:val="28"/>
        </w:rPr>
        <w:t>- председатель Думы Пермского муниципального округа;</w:t>
      </w:r>
    </w:p>
    <w:p w:rsidR="0058195D" w:rsidRPr="00C750D7" w:rsidRDefault="0058195D" w:rsidP="00C750D7">
      <w:pPr>
        <w:spacing w:line="360" w:lineRule="exact"/>
        <w:ind w:firstLine="709"/>
        <w:jc w:val="both"/>
        <w:rPr>
          <w:szCs w:val="28"/>
        </w:rPr>
      </w:pPr>
      <w:r w:rsidRPr="00C750D7">
        <w:rPr>
          <w:szCs w:val="28"/>
        </w:rPr>
        <w:t>- депутат Думы Пермского муниципального округа по соответствующему избирательному округу.</w:t>
      </w:r>
    </w:p>
    <w:p w:rsidR="0058195D" w:rsidRPr="00C750D7" w:rsidRDefault="0058195D" w:rsidP="00C750D7">
      <w:pPr>
        <w:spacing w:line="360" w:lineRule="exact"/>
        <w:ind w:firstLine="709"/>
        <w:jc w:val="both"/>
        <w:rPr>
          <w:szCs w:val="28"/>
        </w:rPr>
      </w:pPr>
      <w:r w:rsidRPr="00C750D7">
        <w:rPr>
          <w:szCs w:val="28"/>
        </w:rPr>
        <w:t>4.13. Сведения о гражданах, удостоенных почетного звания, заносятся в книгу «Почетные граждане Пермского муниципального округа Пермского края», находящуюся на хранении в музее истории Пермского округа.</w:t>
      </w:r>
    </w:p>
    <w:p w:rsidR="0058195D" w:rsidRPr="00C750D7" w:rsidRDefault="0058195D" w:rsidP="00C750D7">
      <w:pPr>
        <w:spacing w:line="360" w:lineRule="exact"/>
        <w:ind w:firstLine="709"/>
        <w:jc w:val="both"/>
        <w:rPr>
          <w:szCs w:val="28"/>
        </w:rPr>
      </w:pPr>
      <w:r w:rsidRPr="00C750D7">
        <w:rPr>
          <w:szCs w:val="28"/>
        </w:rPr>
        <w:t>4.14. Лицо, удостоенное почетного звания, вправе присутствовать на заседаниях Думы Пермского муниципального округа, вправе быть безотлагательно принятым главой Пермского муниципального округа, должностными лицами органов местного самоуправления Пермского муниципального округа, руководителями функциональных и территориальных органов администрации Пермского муниципального округа (руководителями управлений, отделов и других самостоятельных структурных подразделений и служб администрации Пермского муниципального округа).</w:t>
      </w:r>
    </w:p>
    <w:p w:rsidR="0058195D" w:rsidRPr="00C750D7" w:rsidRDefault="0058195D" w:rsidP="00C750D7">
      <w:pPr>
        <w:spacing w:line="360" w:lineRule="exact"/>
        <w:ind w:firstLine="709"/>
        <w:jc w:val="both"/>
        <w:rPr>
          <w:szCs w:val="28"/>
        </w:rPr>
      </w:pPr>
      <w:r w:rsidRPr="00C750D7">
        <w:rPr>
          <w:szCs w:val="28"/>
        </w:rPr>
        <w:t>4.15. Решение Думы Пермского муниципального округа о присвоении почетного звания и биография почетного гражданина публикуются в газете «НИВА».</w:t>
      </w:r>
    </w:p>
    <w:p w:rsidR="0058195D" w:rsidRPr="00C750D7" w:rsidRDefault="0058195D" w:rsidP="00C750D7">
      <w:pPr>
        <w:spacing w:line="360" w:lineRule="exact"/>
        <w:ind w:firstLine="709"/>
        <w:jc w:val="both"/>
        <w:rPr>
          <w:szCs w:val="28"/>
        </w:rPr>
      </w:pPr>
      <w:r w:rsidRPr="00C750D7">
        <w:rPr>
          <w:szCs w:val="28"/>
        </w:rPr>
        <w:lastRenderedPageBreak/>
        <w:t>4.16. Права лиц, удостоенных почетного звания, передаче другому лицу не подлежат.</w:t>
      </w:r>
    </w:p>
    <w:p w:rsidR="0058195D" w:rsidRPr="00C750D7" w:rsidRDefault="0058195D" w:rsidP="00C750D7">
      <w:pPr>
        <w:spacing w:line="360" w:lineRule="exact"/>
        <w:ind w:firstLine="709"/>
        <w:jc w:val="both"/>
        <w:rPr>
          <w:szCs w:val="28"/>
        </w:rPr>
      </w:pPr>
      <w:r w:rsidRPr="00C750D7">
        <w:rPr>
          <w:szCs w:val="28"/>
        </w:rPr>
        <w:t xml:space="preserve">4.17. Расходы, связанные с реализацией настоящего </w:t>
      </w:r>
      <w:r w:rsidR="00D66CC6">
        <w:rPr>
          <w:szCs w:val="28"/>
        </w:rPr>
        <w:t>п</w:t>
      </w:r>
      <w:r w:rsidRPr="00C750D7">
        <w:rPr>
          <w:szCs w:val="28"/>
        </w:rPr>
        <w:t>оложения, производятся за счет бюджета Пермского муниципального округа в пределах бюджетных ассигнований Думы Пермского муниципального округа, предусмотренных в бюджете Пермского муниципального округа на соответствующий год.».</w:t>
      </w:r>
    </w:p>
    <w:p w:rsidR="00A74956" w:rsidRPr="00C750D7" w:rsidRDefault="00A74956" w:rsidP="00C750D7">
      <w:pPr>
        <w:spacing w:line="360" w:lineRule="exact"/>
        <w:ind w:firstLine="709"/>
        <w:jc w:val="both"/>
        <w:rPr>
          <w:szCs w:val="28"/>
        </w:rPr>
      </w:pPr>
      <w:r w:rsidRPr="00C750D7">
        <w:rPr>
          <w:szCs w:val="28"/>
        </w:rPr>
        <w:t xml:space="preserve">1.3. </w:t>
      </w:r>
      <w:r w:rsidR="0088409A" w:rsidRPr="00C750D7">
        <w:rPr>
          <w:szCs w:val="28"/>
        </w:rPr>
        <w:t>в приложении 1:</w:t>
      </w:r>
    </w:p>
    <w:p w:rsidR="0088409A" w:rsidRPr="00C750D7" w:rsidRDefault="0068499B" w:rsidP="00C750D7">
      <w:pPr>
        <w:spacing w:line="360" w:lineRule="exact"/>
        <w:ind w:firstLine="709"/>
        <w:jc w:val="both"/>
        <w:rPr>
          <w:szCs w:val="28"/>
        </w:rPr>
      </w:pPr>
      <w:r w:rsidRPr="00C750D7">
        <w:rPr>
          <w:szCs w:val="28"/>
        </w:rPr>
        <w:t>1.3.1. наименование изложить в следующей редакции:</w:t>
      </w:r>
    </w:p>
    <w:p w:rsidR="007575B2" w:rsidRPr="00C750D7" w:rsidRDefault="0068499B" w:rsidP="00C750D7">
      <w:pPr>
        <w:spacing w:line="360" w:lineRule="exact"/>
        <w:ind w:firstLine="709"/>
        <w:jc w:val="center"/>
        <w:rPr>
          <w:b/>
          <w:szCs w:val="28"/>
        </w:rPr>
      </w:pPr>
      <w:r w:rsidRPr="00C750D7">
        <w:rPr>
          <w:szCs w:val="28"/>
        </w:rPr>
        <w:t>«</w:t>
      </w:r>
      <w:r w:rsidRPr="00C750D7">
        <w:rPr>
          <w:b/>
          <w:szCs w:val="28"/>
        </w:rPr>
        <w:t>Представление к награждению Почетной грамотой Пермского муниципального округа Пермского края (для физического лица)</w:t>
      </w:r>
    </w:p>
    <w:p w:rsidR="007575B2" w:rsidRPr="00C750D7" w:rsidRDefault="004E0202" w:rsidP="00C750D7">
      <w:pPr>
        <w:spacing w:line="360" w:lineRule="exact"/>
        <w:ind w:firstLine="709"/>
        <w:jc w:val="center"/>
        <w:rPr>
          <w:b/>
          <w:szCs w:val="28"/>
        </w:rPr>
      </w:pPr>
      <w:r w:rsidRPr="00C750D7">
        <w:rPr>
          <w:b/>
          <w:szCs w:val="28"/>
        </w:rPr>
        <w:t>/</w:t>
      </w:r>
      <w:r w:rsidR="007575B2" w:rsidRPr="00C750D7">
        <w:rPr>
          <w:b/>
          <w:szCs w:val="28"/>
        </w:rPr>
        <w:t>или/</w:t>
      </w:r>
    </w:p>
    <w:p w:rsidR="0068499B" w:rsidRPr="00C750D7" w:rsidRDefault="007575B2" w:rsidP="00C750D7">
      <w:pPr>
        <w:spacing w:line="360" w:lineRule="exact"/>
        <w:ind w:firstLine="709"/>
        <w:jc w:val="center"/>
        <w:rPr>
          <w:szCs w:val="28"/>
        </w:rPr>
      </w:pPr>
      <w:r w:rsidRPr="00C750D7">
        <w:rPr>
          <w:b/>
          <w:szCs w:val="28"/>
        </w:rPr>
        <w:t xml:space="preserve">Представление на присвоение почетного звания </w:t>
      </w:r>
      <w:r w:rsidR="004E0202" w:rsidRPr="00C750D7">
        <w:rPr>
          <w:b/>
          <w:szCs w:val="28"/>
        </w:rPr>
        <w:t>«Почетный гражданин Пермского муниципального округа Пермского края</w:t>
      </w:r>
      <w:r w:rsidR="004E0202" w:rsidRPr="00C750D7">
        <w:rPr>
          <w:szCs w:val="28"/>
        </w:rPr>
        <w:t>»</w:t>
      </w:r>
      <w:r w:rsidR="00E07982">
        <w:rPr>
          <w:szCs w:val="28"/>
        </w:rPr>
        <w:t>;</w:t>
      </w:r>
    </w:p>
    <w:p w:rsidR="0058195D" w:rsidRPr="00C750D7" w:rsidRDefault="0058195D" w:rsidP="00C750D7">
      <w:pPr>
        <w:pStyle w:val="a5"/>
        <w:ind w:firstLine="709"/>
        <w:jc w:val="center"/>
        <w:rPr>
          <w:b/>
          <w:bCs/>
          <w:szCs w:val="28"/>
        </w:rPr>
      </w:pPr>
    </w:p>
    <w:p w:rsidR="0058195D" w:rsidRPr="00C750D7" w:rsidRDefault="007575B2" w:rsidP="00C750D7">
      <w:pPr>
        <w:pStyle w:val="a5"/>
        <w:ind w:firstLine="709"/>
        <w:rPr>
          <w:szCs w:val="28"/>
        </w:rPr>
      </w:pPr>
      <w:r w:rsidRPr="00C750D7">
        <w:rPr>
          <w:szCs w:val="28"/>
        </w:rPr>
        <w:t xml:space="preserve">1.3.2. </w:t>
      </w:r>
      <w:r w:rsidR="00692A0A" w:rsidRPr="00C750D7">
        <w:rPr>
          <w:szCs w:val="28"/>
        </w:rPr>
        <w:t>пункт 12 изложить в следующей редакции:</w:t>
      </w:r>
    </w:p>
    <w:p w:rsidR="00692A0A" w:rsidRPr="00C750D7" w:rsidRDefault="00692A0A" w:rsidP="00C750D7">
      <w:pPr>
        <w:pStyle w:val="a5"/>
        <w:ind w:firstLine="709"/>
        <w:rPr>
          <w:szCs w:val="28"/>
        </w:rPr>
      </w:pPr>
      <w:r w:rsidRPr="00C750D7">
        <w:rPr>
          <w:szCs w:val="28"/>
        </w:rPr>
        <w:t>«12. Дата, в преддверии которой производится награждение (</w:t>
      </w:r>
      <w:r w:rsidR="006471B7" w:rsidRPr="00C750D7">
        <w:rPr>
          <w:szCs w:val="28"/>
        </w:rPr>
        <w:t>для</w:t>
      </w:r>
      <w:r w:rsidRPr="00C750D7">
        <w:rPr>
          <w:szCs w:val="28"/>
        </w:rPr>
        <w:t xml:space="preserve"> </w:t>
      </w:r>
      <w:r w:rsidR="00F719BB" w:rsidRPr="00C750D7">
        <w:rPr>
          <w:szCs w:val="28"/>
        </w:rPr>
        <w:t>награждения Почетной грамотой Пермского муниципального округа Пермского края)</w:t>
      </w:r>
      <w:r w:rsidR="006471B7" w:rsidRPr="00C750D7">
        <w:rPr>
          <w:szCs w:val="28"/>
        </w:rPr>
        <w:t xml:space="preserve"> ______________________________________________________________»;</w:t>
      </w:r>
    </w:p>
    <w:p w:rsidR="00DC1CE7" w:rsidRPr="00C750D7" w:rsidRDefault="006471B7" w:rsidP="00C750D7">
      <w:pPr>
        <w:pStyle w:val="a5"/>
        <w:ind w:firstLine="709"/>
        <w:rPr>
          <w:szCs w:val="28"/>
        </w:rPr>
      </w:pPr>
      <w:r w:rsidRPr="00C750D7">
        <w:rPr>
          <w:szCs w:val="28"/>
        </w:rPr>
        <w:t xml:space="preserve">1.3.3. </w:t>
      </w:r>
      <w:r w:rsidR="00DC1CE7" w:rsidRPr="00C750D7">
        <w:rPr>
          <w:szCs w:val="28"/>
        </w:rPr>
        <w:t>абзац второй пункта 13 изложить в следующей редакции:</w:t>
      </w:r>
    </w:p>
    <w:p w:rsidR="006471B7" w:rsidRPr="00C750D7" w:rsidRDefault="00DC1CE7" w:rsidP="00C750D7">
      <w:pPr>
        <w:pStyle w:val="a5"/>
        <w:ind w:firstLine="709"/>
        <w:rPr>
          <w:szCs w:val="28"/>
        </w:rPr>
      </w:pPr>
      <w:r w:rsidRPr="00C750D7">
        <w:rPr>
          <w:szCs w:val="28"/>
        </w:rPr>
        <w:t>«Краткое описание достижений и заслуг кандидата.»</w:t>
      </w:r>
      <w:r w:rsidR="00375988" w:rsidRPr="00C750D7">
        <w:rPr>
          <w:szCs w:val="28"/>
        </w:rPr>
        <w:t>;</w:t>
      </w:r>
    </w:p>
    <w:p w:rsidR="00375988" w:rsidRPr="00C750D7" w:rsidRDefault="00375988" w:rsidP="00C750D7">
      <w:pPr>
        <w:pStyle w:val="a5"/>
        <w:ind w:firstLine="709"/>
        <w:rPr>
          <w:szCs w:val="28"/>
        </w:rPr>
      </w:pPr>
      <w:r w:rsidRPr="00C750D7">
        <w:rPr>
          <w:szCs w:val="28"/>
        </w:rPr>
        <w:t xml:space="preserve">1.4. </w:t>
      </w:r>
      <w:r w:rsidR="005F7295" w:rsidRPr="00C750D7">
        <w:rPr>
          <w:szCs w:val="28"/>
        </w:rPr>
        <w:t>приложени</w:t>
      </w:r>
      <w:r w:rsidR="00E94D56" w:rsidRPr="00C750D7">
        <w:rPr>
          <w:szCs w:val="28"/>
        </w:rPr>
        <w:t>е</w:t>
      </w:r>
      <w:r w:rsidR="005F7295" w:rsidRPr="00C750D7">
        <w:rPr>
          <w:szCs w:val="28"/>
        </w:rPr>
        <w:t xml:space="preserve"> 8</w:t>
      </w:r>
      <w:r w:rsidR="00E94D56" w:rsidRPr="00C750D7">
        <w:rPr>
          <w:szCs w:val="28"/>
        </w:rPr>
        <w:t xml:space="preserve"> изложить в следующей редакции</w:t>
      </w:r>
      <w:r w:rsidR="005F7295" w:rsidRPr="00C750D7">
        <w:rPr>
          <w:szCs w:val="28"/>
        </w:rPr>
        <w:t>:</w:t>
      </w:r>
    </w:p>
    <w:p w:rsidR="00E94D56" w:rsidRPr="00C750D7" w:rsidRDefault="00E94D56" w:rsidP="00C750D7">
      <w:pPr>
        <w:pStyle w:val="a5"/>
        <w:ind w:firstLine="709"/>
        <w:jc w:val="center"/>
        <w:rPr>
          <w:b/>
          <w:szCs w:val="28"/>
        </w:rPr>
      </w:pPr>
      <w:r w:rsidRPr="00C750D7">
        <w:rPr>
          <w:szCs w:val="28"/>
        </w:rPr>
        <w:t>«</w:t>
      </w:r>
      <w:r w:rsidRPr="00C750D7">
        <w:rPr>
          <w:b/>
          <w:szCs w:val="28"/>
        </w:rPr>
        <w:t>ОПИСАНИЕ</w:t>
      </w:r>
    </w:p>
    <w:p w:rsidR="00E94D56" w:rsidRPr="00C750D7" w:rsidRDefault="00E94D56" w:rsidP="00C750D7">
      <w:pPr>
        <w:pStyle w:val="a5"/>
        <w:ind w:firstLine="709"/>
        <w:jc w:val="center"/>
        <w:rPr>
          <w:szCs w:val="28"/>
        </w:rPr>
      </w:pPr>
      <w:r w:rsidRPr="00C750D7">
        <w:rPr>
          <w:b/>
          <w:szCs w:val="28"/>
        </w:rPr>
        <w:t>Знака отличия «За заслуги перед Пермским муниципальным</w:t>
      </w:r>
      <w:r w:rsidR="000542E9" w:rsidRPr="00C750D7">
        <w:rPr>
          <w:b/>
          <w:szCs w:val="28"/>
        </w:rPr>
        <w:t xml:space="preserve"> </w:t>
      </w:r>
      <w:r w:rsidRPr="00C750D7">
        <w:rPr>
          <w:b/>
          <w:szCs w:val="28"/>
        </w:rPr>
        <w:t>округом Пермского края» I степени</w:t>
      </w:r>
    </w:p>
    <w:p w:rsidR="00E94D56" w:rsidRPr="00C750D7" w:rsidRDefault="00E94D56" w:rsidP="00C750D7">
      <w:pPr>
        <w:pStyle w:val="a5"/>
        <w:ind w:firstLine="709"/>
        <w:rPr>
          <w:szCs w:val="28"/>
        </w:rPr>
      </w:pPr>
    </w:p>
    <w:p w:rsidR="00E94D56" w:rsidRPr="00C750D7" w:rsidRDefault="00E94D56" w:rsidP="00C750D7">
      <w:pPr>
        <w:pStyle w:val="a5"/>
        <w:ind w:firstLine="709"/>
        <w:rPr>
          <w:szCs w:val="28"/>
        </w:rPr>
      </w:pPr>
      <w:r w:rsidRPr="00C750D7">
        <w:rPr>
          <w:szCs w:val="28"/>
        </w:rPr>
        <w:t>Знак отличия «За заслуги перед Пермским муниципальным округом Пермского края» первой степени (далее</w:t>
      </w:r>
      <w:r w:rsidR="000542E9" w:rsidRPr="00C750D7">
        <w:rPr>
          <w:szCs w:val="28"/>
        </w:rPr>
        <w:t xml:space="preserve"> – </w:t>
      </w:r>
      <w:r w:rsidRPr="00C750D7">
        <w:rPr>
          <w:szCs w:val="28"/>
        </w:rPr>
        <w:t>Знак) имеет форму восьмиконечной звезды, образованной пучками расходящихся серебристых лучей.</w:t>
      </w:r>
    </w:p>
    <w:p w:rsidR="00E94D56" w:rsidRPr="00C750D7" w:rsidRDefault="00E94D56" w:rsidP="00C750D7">
      <w:pPr>
        <w:pStyle w:val="a5"/>
        <w:ind w:firstLine="709"/>
        <w:rPr>
          <w:szCs w:val="28"/>
        </w:rPr>
      </w:pPr>
      <w:r w:rsidRPr="00C750D7">
        <w:rPr>
          <w:szCs w:val="28"/>
        </w:rPr>
        <w:t>Основа Знака из серебра 925-й пробы, накладные части из позолоченного серебра, каждый конец звезды украшен двумя фианитами.</w:t>
      </w:r>
    </w:p>
    <w:p w:rsidR="00E94D56" w:rsidRPr="00C750D7" w:rsidRDefault="00E94D56" w:rsidP="00C750D7">
      <w:pPr>
        <w:pStyle w:val="a5"/>
        <w:ind w:firstLine="709"/>
        <w:rPr>
          <w:szCs w:val="28"/>
        </w:rPr>
      </w:pPr>
      <w:r w:rsidRPr="00C750D7">
        <w:rPr>
          <w:szCs w:val="28"/>
        </w:rPr>
        <w:t>В центре звезды помещено накладное позолоченное</w:t>
      </w:r>
      <w:r w:rsidR="005360EA" w:rsidRPr="00C750D7">
        <w:rPr>
          <w:szCs w:val="28"/>
        </w:rPr>
        <w:t xml:space="preserve"> изображение кольца в червленом поле, внутри которого позолоченное изображение идущего влево медведя</w:t>
      </w:r>
      <w:r w:rsidR="009C0287" w:rsidRPr="00C750D7">
        <w:rPr>
          <w:szCs w:val="28"/>
        </w:rPr>
        <w:t xml:space="preserve"> (далее – изображение кольца)</w:t>
      </w:r>
      <w:r w:rsidRPr="00C750D7">
        <w:rPr>
          <w:szCs w:val="28"/>
        </w:rPr>
        <w:t>.</w:t>
      </w:r>
    </w:p>
    <w:p w:rsidR="00E94D56" w:rsidRPr="00C750D7" w:rsidRDefault="00E94D56" w:rsidP="00C750D7">
      <w:pPr>
        <w:pStyle w:val="a5"/>
        <w:ind w:firstLine="709"/>
        <w:rPr>
          <w:szCs w:val="28"/>
        </w:rPr>
      </w:pPr>
      <w:r w:rsidRPr="00C750D7">
        <w:rPr>
          <w:szCs w:val="28"/>
        </w:rPr>
        <w:t xml:space="preserve">Изображение </w:t>
      </w:r>
      <w:r w:rsidR="009C0287" w:rsidRPr="00C750D7">
        <w:rPr>
          <w:szCs w:val="28"/>
        </w:rPr>
        <w:t>кольца</w:t>
      </w:r>
      <w:r w:rsidRPr="00C750D7">
        <w:rPr>
          <w:szCs w:val="28"/>
        </w:rPr>
        <w:t xml:space="preserve"> обрамлено накладной эмалевой лентой синего цвета в виде круга с золотистой надписью </w:t>
      </w:r>
      <w:r w:rsidR="009C0287" w:rsidRPr="00C750D7">
        <w:rPr>
          <w:szCs w:val="28"/>
        </w:rPr>
        <w:t>«</w:t>
      </w:r>
      <w:r w:rsidRPr="00C750D7">
        <w:rPr>
          <w:szCs w:val="28"/>
        </w:rPr>
        <w:t xml:space="preserve">За заслуги перед Пермским </w:t>
      </w:r>
      <w:r w:rsidR="009C0287" w:rsidRPr="00C750D7">
        <w:rPr>
          <w:szCs w:val="28"/>
        </w:rPr>
        <w:t xml:space="preserve">округом» </w:t>
      </w:r>
      <w:r w:rsidRPr="00C750D7">
        <w:rPr>
          <w:szCs w:val="28"/>
        </w:rPr>
        <w:t>и золотистым лавровым венком, перевитым внизу лентой.</w:t>
      </w:r>
    </w:p>
    <w:p w:rsidR="00E94D56" w:rsidRPr="00C750D7" w:rsidRDefault="00E94D56" w:rsidP="00C750D7">
      <w:pPr>
        <w:pStyle w:val="a5"/>
        <w:ind w:firstLine="709"/>
        <w:rPr>
          <w:szCs w:val="28"/>
        </w:rPr>
      </w:pPr>
      <w:r w:rsidRPr="00C750D7">
        <w:rPr>
          <w:szCs w:val="28"/>
        </w:rPr>
        <w:t xml:space="preserve">На оборотной стороне Знака выгравированы порядковый номер, клеймо мастерской изготовителя и полное название знака </w:t>
      </w:r>
      <w:r w:rsidR="009C0287" w:rsidRPr="00C750D7">
        <w:rPr>
          <w:szCs w:val="28"/>
        </w:rPr>
        <w:t>«</w:t>
      </w:r>
      <w:r w:rsidRPr="00C750D7">
        <w:rPr>
          <w:szCs w:val="28"/>
        </w:rPr>
        <w:t>За заслуги перед Пермским муниципальным округом Пермского края</w:t>
      </w:r>
      <w:r w:rsidR="009C0287" w:rsidRPr="00C750D7">
        <w:rPr>
          <w:szCs w:val="28"/>
        </w:rPr>
        <w:t>».</w:t>
      </w:r>
    </w:p>
    <w:p w:rsidR="00E94D56" w:rsidRPr="00C750D7" w:rsidRDefault="00E94D56" w:rsidP="00C750D7">
      <w:pPr>
        <w:pStyle w:val="a5"/>
        <w:ind w:firstLine="709"/>
        <w:rPr>
          <w:szCs w:val="28"/>
        </w:rPr>
      </w:pPr>
      <w:r w:rsidRPr="00C750D7">
        <w:rPr>
          <w:szCs w:val="28"/>
        </w:rPr>
        <w:lastRenderedPageBreak/>
        <w:t>Размер Знака между противоположными концами звезды</w:t>
      </w:r>
      <w:r w:rsidR="000542E9" w:rsidRPr="00C750D7">
        <w:rPr>
          <w:szCs w:val="28"/>
        </w:rPr>
        <w:t xml:space="preserve"> – </w:t>
      </w:r>
      <w:r w:rsidR="009C0287" w:rsidRPr="00C750D7">
        <w:rPr>
          <w:szCs w:val="28"/>
        </w:rPr>
        <w:t>48</w:t>
      </w:r>
      <w:r w:rsidRPr="00C750D7">
        <w:rPr>
          <w:szCs w:val="28"/>
        </w:rPr>
        <w:t xml:space="preserve"> мм.</w:t>
      </w:r>
    </w:p>
    <w:p w:rsidR="00E94D56" w:rsidRPr="00C750D7" w:rsidRDefault="00E94D56" w:rsidP="00C750D7">
      <w:pPr>
        <w:pStyle w:val="a5"/>
        <w:ind w:firstLine="709"/>
        <w:rPr>
          <w:szCs w:val="28"/>
        </w:rPr>
      </w:pPr>
      <w:r w:rsidRPr="00C750D7">
        <w:rPr>
          <w:szCs w:val="28"/>
        </w:rPr>
        <w:t>Крепление: булавка. Изготавливается из латунной проволоки. Длина булавки</w:t>
      </w:r>
      <w:r w:rsidR="000542E9" w:rsidRPr="00C750D7">
        <w:rPr>
          <w:szCs w:val="28"/>
        </w:rPr>
        <w:t xml:space="preserve"> – </w:t>
      </w:r>
      <w:r w:rsidRPr="00C750D7">
        <w:rPr>
          <w:szCs w:val="28"/>
        </w:rPr>
        <w:t>27 мм.</w:t>
      </w:r>
    </w:p>
    <w:p w:rsidR="000542E9" w:rsidRPr="00C750D7" w:rsidRDefault="000542E9" w:rsidP="00C750D7">
      <w:pPr>
        <w:pStyle w:val="a5"/>
        <w:ind w:firstLine="709"/>
        <w:rPr>
          <w:szCs w:val="28"/>
        </w:rPr>
      </w:pPr>
      <w:r w:rsidRPr="00C750D7">
        <w:rPr>
          <w:szCs w:val="28"/>
        </w:rPr>
        <w:t>Лента к Знаку – красного цвета.»;</w:t>
      </w:r>
    </w:p>
    <w:p w:rsidR="001A1201" w:rsidRPr="00C750D7" w:rsidRDefault="000542E9" w:rsidP="00C750D7">
      <w:pPr>
        <w:pStyle w:val="a5"/>
        <w:ind w:firstLine="709"/>
        <w:rPr>
          <w:szCs w:val="28"/>
        </w:rPr>
      </w:pPr>
      <w:r w:rsidRPr="00C750D7">
        <w:rPr>
          <w:szCs w:val="28"/>
        </w:rPr>
        <w:t>1.5. приложение 9 изложить в следующей редакции:</w:t>
      </w:r>
    </w:p>
    <w:p w:rsidR="000542E9" w:rsidRPr="00C750D7" w:rsidRDefault="000542E9" w:rsidP="00C750D7">
      <w:pPr>
        <w:autoSpaceDE w:val="0"/>
        <w:autoSpaceDN w:val="0"/>
        <w:adjustRightInd w:val="0"/>
        <w:spacing w:line="360" w:lineRule="exact"/>
        <w:ind w:firstLine="709"/>
        <w:jc w:val="center"/>
        <w:rPr>
          <w:b/>
          <w:bCs/>
          <w:szCs w:val="28"/>
        </w:rPr>
      </w:pPr>
      <w:r w:rsidRPr="00C750D7">
        <w:rPr>
          <w:szCs w:val="28"/>
        </w:rPr>
        <w:t>«</w:t>
      </w:r>
      <w:r w:rsidRPr="00C750D7">
        <w:rPr>
          <w:b/>
          <w:bCs/>
          <w:szCs w:val="28"/>
        </w:rPr>
        <w:t>ОПИСАНИЕ</w:t>
      </w:r>
    </w:p>
    <w:p w:rsidR="000542E9" w:rsidRPr="00C750D7" w:rsidRDefault="000542E9" w:rsidP="00C750D7">
      <w:pPr>
        <w:autoSpaceDE w:val="0"/>
        <w:autoSpaceDN w:val="0"/>
        <w:adjustRightInd w:val="0"/>
        <w:spacing w:line="360" w:lineRule="exact"/>
        <w:ind w:firstLine="709"/>
        <w:jc w:val="center"/>
        <w:rPr>
          <w:b/>
          <w:bCs/>
          <w:szCs w:val="28"/>
        </w:rPr>
      </w:pPr>
      <w:r w:rsidRPr="00C750D7">
        <w:rPr>
          <w:b/>
          <w:bCs/>
          <w:szCs w:val="28"/>
        </w:rPr>
        <w:t>Знака отличия «За заслуги перед Пермским муниципальным округом Пермского края» II степени</w:t>
      </w:r>
    </w:p>
    <w:p w:rsidR="000542E9" w:rsidRPr="00C750D7" w:rsidRDefault="000542E9" w:rsidP="00C750D7">
      <w:pPr>
        <w:autoSpaceDE w:val="0"/>
        <w:autoSpaceDN w:val="0"/>
        <w:adjustRightInd w:val="0"/>
        <w:spacing w:line="360" w:lineRule="exact"/>
        <w:ind w:firstLine="709"/>
        <w:jc w:val="both"/>
        <w:outlineLvl w:val="0"/>
        <w:rPr>
          <w:szCs w:val="28"/>
        </w:rPr>
      </w:pPr>
    </w:p>
    <w:p w:rsidR="000542E9" w:rsidRPr="00C750D7" w:rsidRDefault="000542E9" w:rsidP="00C750D7">
      <w:pPr>
        <w:autoSpaceDE w:val="0"/>
        <w:autoSpaceDN w:val="0"/>
        <w:adjustRightInd w:val="0"/>
        <w:spacing w:line="360" w:lineRule="exact"/>
        <w:ind w:firstLine="709"/>
        <w:jc w:val="both"/>
        <w:rPr>
          <w:szCs w:val="28"/>
        </w:rPr>
      </w:pPr>
      <w:r w:rsidRPr="00C750D7">
        <w:rPr>
          <w:szCs w:val="28"/>
        </w:rPr>
        <w:t>Знак отличия «За заслуги перед муниципальным образованием Пермский муниципальный округ Пермского края» второй степени (далее - Знак) имеет форму восьмиконечной звезды, образованной пучками расходящихся серебристых лучей.</w:t>
      </w:r>
    </w:p>
    <w:p w:rsidR="000542E9" w:rsidRPr="00C750D7" w:rsidRDefault="000542E9" w:rsidP="00C750D7">
      <w:pPr>
        <w:autoSpaceDE w:val="0"/>
        <w:autoSpaceDN w:val="0"/>
        <w:adjustRightInd w:val="0"/>
        <w:spacing w:line="360" w:lineRule="exact"/>
        <w:ind w:firstLine="709"/>
        <w:jc w:val="both"/>
        <w:rPr>
          <w:szCs w:val="28"/>
        </w:rPr>
      </w:pPr>
      <w:r w:rsidRPr="00C750D7">
        <w:rPr>
          <w:szCs w:val="28"/>
        </w:rPr>
        <w:t>Основа Знака из серебра 925-й пробы, накладные части из позолоченного серебра.</w:t>
      </w:r>
    </w:p>
    <w:p w:rsidR="00C35E0D" w:rsidRPr="00C750D7" w:rsidRDefault="00C35E0D" w:rsidP="00C750D7">
      <w:pPr>
        <w:pStyle w:val="a5"/>
        <w:ind w:firstLine="709"/>
        <w:rPr>
          <w:szCs w:val="28"/>
        </w:rPr>
      </w:pPr>
      <w:r w:rsidRPr="00C750D7">
        <w:rPr>
          <w:szCs w:val="28"/>
        </w:rPr>
        <w:t>В центре звезды помещено накладное позолоченное изображение кольца в червленом поле, внутри которого позолоченное изображение идущего влево медведя (далее – изображение кольца).</w:t>
      </w:r>
    </w:p>
    <w:p w:rsidR="000542E9" w:rsidRPr="00C750D7" w:rsidRDefault="000542E9" w:rsidP="00C750D7">
      <w:pPr>
        <w:autoSpaceDE w:val="0"/>
        <w:autoSpaceDN w:val="0"/>
        <w:adjustRightInd w:val="0"/>
        <w:spacing w:line="360" w:lineRule="exact"/>
        <w:ind w:firstLine="709"/>
        <w:jc w:val="both"/>
        <w:rPr>
          <w:szCs w:val="28"/>
        </w:rPr>
      </w:pPr>
      <w:r w:rsidRPr="00C750D7">
        <w:rPr>
          <w:szCs w:val="28"/>
        </w:rPr>
        <w:t xml:space="preserve">Изображение </w:t>
      </w:r>
      <w:r w:rsidR="00C35E0D" w:rsidRPr="00C750D7">
        <w:rPr>
          <w:szCs w:val="28"/>
        </w:rPr>
        <w:t>кольца</w:t>
      </w:r>
      <w:r w:rsidRPr="00C750D7">
        <w:rPr>
          <w:szCs w:val="28"/>
        </w:rPr>
        <w:t xml:space="preserve"> обрамлено накладной эмалевой лентой синего цвета в виде круга с золотистой надписью </w:t>
      </w:r>
      <w:r w:rsidR="00C35E0D" w:rsidRPr="00C750D7">
        <w:rPr>
          <w:szCs w:val="28"/>
        </w:rPr>
        <w:t>«</w:t>
      </w:r>
      <w:r w:rsidRPr="00C750D7">
        <w:rPr>
          <w:szCs w:val="28"/>
        </w:rPr>
        <w:t>За заслуги перед Пермским округом</w:t>
      </w:r>
      <w:r w:rsidR="00C35E0D" w:rsidRPr="00C750D7">
        <w:rPr>
          <w:szCs w:val="28"/>
        </w:rPr>
        <w:t>»</w:t>
      </w:r>
      <w:r w:rsidR="00866E8D" w:rsidRPr="00C750D7">
        <w:rPr>
          <w:szCs w:val="28"/>
        </w:rPr>
        <w:t xml:space="preserve"> и золотистым лавровым венком, перевитым внизу лентой</w:t>
      </w:r>
      <w:r w:rsidRPr="00C750D7">
        <w:rPr>
          <w:szCs w:val="28"/>
        </w:rPr>
        <w:t>.</w:t>
      </w:r>
    </w:p>
    <w:p w:rsidR="000542E9" w:rsidRPr="00C750D7" w:rsidRDefault="000542E9" w:rsidP="00C750D7">
      <w:pPr>
        <w:autoSpaceDE w:val="0"/>
        <w:autoSpaceDN w:val="0"/>
        <w:adjustRightInd w:val="0"/>
        <w:spacing w:line="360" w:lineRule="exact"/>
        <w:ind w:firstLine="709"/>
        <w:jc w:val="both"/>
        <w:rPr>
          <w:szCs w:val="28"/>
        </w:rPr>
      </w:pPr>
      <w:r w:rsidRPr="00C750D7">
        <w:rPr>
          <w:szCs w:val="28"/>
        </w:rPr>
        <w:t xml:space="preserve">На оборотной стороне Знака выгравированы порядковый номер, клеймо мастерской изготовителя и полное название знака </w:t>
      </w:r>
      <w:r w:rsidR="00C35E0D" w:rsidRPr="00C750D7">
        <w:rPr>
          <w:szCs w:val="28"/>
        </w:rPr>
        <w:t>«</w:t>
      </w:r>
      <w:r w:rsidRPr="00C750D7">
        <w:rPr>
          <w:szCs w:val="28"/>
        </w:rPr>
        <w:t>За заслуги перед Пермским муниципальным округом Пермского края</w:t>
      </w:r>
      <w:r w:rsidR="00C35E0D" w:rsidRPr="00C750D7">
        <w:rPr>
          <w:szCs w:val="28"/>
        </w:rPr>
        <w:t>»</w:t>
      </w:r>
      <w:r w:rsidRPr="00C750D7">
        <w:rPr>
          <w:szCs w:val="28"/>
        </w:rPr>
        <w:t>.</w:t>
      </w:r>
    </w:p>
    <w:p w:rsidR="000542E9" w:rsidRPr="00C750D7" w:rsidRDefault="000542E9" w:rsidP="00C750D7">
      <w:pPr>
        <w:autoSpaceDE w:val="0"/>
        <w:autoSpaceDN w:val="0"/>
        <w:adjustRightInd w:val="0"/>
        <w:spacing w:line="360" w:lineRule="exact"/>
        <w:ind w:firstLine="709"/>
        <w:jc w:val="both"/>
        <w:rPr>
          <w:szCs w:val="28"/>
        </w:rPr>
      </w:pPr>
      <w:r w:rsidRPr="00C750D7">
        <w:rPr>
          <w:szCs w:val="28"/>
        </w:rPr>
        <w:t xml:space="preserve">Размер Знака между противоположными концами звезды - </w:t>
      </w:r>
      <w:r w:rsidR="00866E8D" w:rsidRPr="00C750D7">
        <w:rPr>
          <w:szCs w:val="28"/>
        </w:rPr>
        <w:t>48</w:t>
      </w:r>
      <w:r w:rsidRPr="00C750D7">
        <w:rPr>
          <w:szCs w:val="28"/>
        </w:rPr>
        <w:t xml:space="preserve"> мм.</w:t>
      </w:r>
    </w:p>
    <w:p w:rsidR="000542E9" w:rsidRPr="00C750D7" w:rsidRDefault="000542E9" w:rsidP="00C750D7">
      <w:pPr>
        <w:autoSpaceDE w:val="0"/>
        <w:autoSpaceDN w:val="0"/>
        <w:adjustRightInd w:val="0"/>
        <w:spacing w:line="360" w:lineRule="exact"/>
        <w:ind w:firstLine="709"/>
        <w:jc w:val="both"/>
        <w:rPr>
          <w:szCs w:val="28"/>
        </w:rPr>
      </w:pPr>
      <w:r w:rsidRPr="00C750D7">
        <w:rPr>
          <w:szCs w:val="28"/>
        </w:rPr>
        <w:t>Крепление: булавка. Изготавливается из латунной проволоки. Длина булавки - 27 мм.</w:t>
      </w:r>
    </w:p>
    <w:p w:rsidR="00866E8D" w:rsidRPr="00C750D7" w:rsidRDefault="00866E8D" w:rsidP="00C750D7">
      <w:pPr>
        <w:pStyle w:val="a5"/>
        <w:ind w:firstLine="709"/>
        <w:rPr>
          <w:szCs w:val="28"/>
        </w:rPr>
      </w:pPr>
      <w:r w:rsidRPr="00C750D7">
        <w:rPr>
          <w:szCs w:val="28"/>
        </w:rPr>
        <w:t>Лента к Знаку – красного цвета.».</w:t>
      </w:r>
    </w:p>
    <w:p w:rsidR="006471B7" w:rsidRPr="00C750D7" w:rsidRDefault="006471B7" w:rsidP="00C750D7">
      <w:pPr>
        <w:pStyle w:val="a5"/>
        <w:ind w:firstLine="709"/>
        <w:rPr>
          <w:szCs w:val="28"/>
        </w:rPr>
      </w:pPr>
    </w:p>
    <w:sectPr w:rsidR="006471B7" w:rsidRPr="00C750D7" w:rsidSect="0078332A">
      <w:footerReference w:type="default" r:id="rId9"/>
      <w:pgSz w:w="11906" w:h="16838" w:code="9"/>
      <w:pgMar w:top="1134" w:right="851"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1E" w:rsidRDefault="00B0761E" w:rsidP="00DA5614">
      <w:r>
        <w:separator/>
      </w:r>
    </w:p>
  </w:endnote>
  <w:endnote w:type="continuationSeparator" w:id="0">
    <w:p w:rsidR="00B0761E" w:rsidRDefault="00B0761E"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Pr="000F5712" w:rsidRDefault="00352835" w:rsidP="0023189A">
    <w:pPr>
      <w:pStyle w:val="ae"/>
      <w:jc w:val="right"/>
      <w:rPr>
        <w:szCs w:val="28"/>
      </w:rPr>
    </w:pPr>
    <w:r w:rsidRPr="000F5712">
      <w:rPr>
        <w:szCs w:val="28"/>
      </w:rPr>
      <w:fldChar w:fldCharType="begin"/>
    </w:r>
    <w:r w:rsidRPr="000F5712">
      <w:rPr>
        <w:szCs w:val="28"/>
      </w:rPr>
      <w:instrText>PAGE   \* MERGEFORMAT</w:instrText>
    </w:r>
    <w:r w:rsidRPr="000F5712">
      <w:rPr>
        <w:szCs w:val="28"/>
      </w:rPr>
      <w:fldChar w:fldCharType="separate"/>
    </w:r>
    <w:r w:rsidR="00CF7527">
      <w:rPr>
        <w:noProof/>
        <w:szCs w:val="28"/>
      </w:rPr>
      <w:t>2</w:t>
    </w:r>
    <w:r w:rsidRPr="000F5712">
      <w:rPr>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1E" w:rsidRDefault="00B0761E" w:rsidP="00DA5614">
      <w:r>
        <w:separator/>
      </w:r>
    </w:p>
  </w:footnote>
  <w:footnote w:type="continuationSeparator" w:id="0">
    <w:p w:rsidR="00B0761E" w:rsidRDefault="00B0761E"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12DB4"/>
    <w:rsid w:val="00020A41"/>
    <w:rsid w:val="00040109"/>
    <w:rsid w:val="000427AE"/>
    <w:rsid w:val="00052F3C"/>
    <w:rsid w:val="00053764"/>
    <w:rsid w:val="000542E9"/>
    <w:rsid w:val="00062005"/>
    <w:rsid w:val="000716EB"/>
    <w:rsid w:val="000729B3"/>
    <w:rsid w:val="00084B8D"/>
    <w:rsid w:val="000943DA"/>
    <w:rsid w:val="000944A0"/>
    <w:rsid w:val="000A1581"/>
    <w:rsid w:val="000B1CE0"/>
    <w:rsid w:val="000B29B7"/>
    <w:rsid w:val="000B2C0B"/>
    <w:rsid w:val="000B60B9"/>
    <w:rsid w:val="000B6A02"/>
    <w:rsid w:val="000C0EE7"/>
    <w:rsid w:val="000D4036"/>
    <w:rsid w:val="000D4767"/>
    <w:rsid w:val="000D5B40"/>
    <w:rsid w:val="000E3AD7"/>
    <w:rsid w:val="000E48CE"/>
    <w:rsid w:val="000F1507"/>
    <w:rsid w:val="000F2004"/>
    <w:rsid w:val="000F28B0"/>
    <w:rsid w:val="000F4DAF"/>
    <w:rsid w:val="000F5712"/>
    <w:rsid w:val="00104682"/>
    <w:rsid w:val="00104827"/>
    <w:rsid w:val="00104B9B"/>
    <w:rsid w:val="0011145B"/>
    <w:rsid w:val="001145DF"/>
    <w:rsid w:val="00115360"/>
    <w:rsid w:val="00124BE0"/>
    <w:rsid w:val="0012652F"/>
    <w:rsid w:val="00126A74"/>
    <w:rsid w:val="00130357"/>
    <w:rsid w:val="001323B7"/>
    <w:rsid w:val="001367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04"/>
    <w:rsid w:val="00192D7D"/>
    <w:rsid w:val="00193AA8"/>
    <w:rsid w:val="0019583F"/>
    <w:rsid w:val="001A1201"/>
    <w:rsid w:val="001A2984"/>
    <w:rsid w:val="001A3649"/>
    <w:rsid w:val="001A6D25"/>
    <w:rsid w:val="001B2CBB"/>
    <w:rsid w:val="001C142A"/>
    <w:rsid w:val="001C4535"/>
    <w:rsid w:val="001C7F8E"/>
    <w:rsid w:val="001D45FF"/>
    <w:rsid w:val="001D5DEA"/>
    <w:rsid w:val="001F22EB"/>
    <w:rsid w:val="001F3413"/>
    <w:rsid w:val="001F7D2E"/>
    <w:rsid w:val="00203E70"/>
    <w:rsid w:val="00205DFF"/>
    <w:rsid w:val="0022156F"/>
    <w:rsid w:val="002217F9"/>
    <w:rsid w:val="00223F7B"/>
    <w:rsid w:val="0023189A"/>
    <w:rsid w:val="00236D0A"/>
    <w:rsid w:val="002409D0"/>
    <w:rsid w:val="0024127C"/>
    <w:rsid w:val="00241EF9"/>
    <w:rsid w:val="00242F74"/>
    <w:rsid w:val="002514A8"/>
    <w:rsid w:val="00256138"/>
    <w:rsid w:val="0026564B"/>
    <w:rsid w:val="002674B5"/>
    <w:rsid w:val="00267CAC"/>
    <w:rsid w:val="002954B7"/>
    <w:rsid w:val="00295B8B"/>
    <w:rsid w:val="00295BF3"/>
    <w:rsid w:val="002A60D6"/>
    <w:rsid w:val="002A721E"/>
    <w:rsid w:val="002A7962"/>
    <w:rsid w:val="002B1A2D"/>
    <w:rsid w:val="002C1A0E"/>
    <w:rsid w:val="002C5595"/>
    <w:rsid w:val="002D35BC"/>
    <w:rsid w:val="002D7F43"/>
    <w:rsid w:val="002E12AC"/>
    <w:rsid w:val="002F63F2"/>
    <w:rsid w:val="003023F0"/>
    <w:rsid w:val="00303D8F"/>
    <w:rsid w:val="003043D0"/>
    <w:rsid w:val="003131FA"/>
    <w:rsid w:val="00313EA0"/>
    <w:rsid w:val="003266FA"/>
    <w:rsid w:val="00327466"/>
    <w:rsid w:val="00332E76"/>
    <w:rsid w:val="0034284B"/>
    <w:rsid w:val="00343EB1"/>
    <w:rsid w:val="00345124"/>
    <w:rsid w:val="003511AE"/>
    <w:rsid w:val="00352835"/>
    <w:rsid w:val="00355BA2"/>
    <w:rsid w:val="00360E09"/>
    <w:rsid w:val="00363F18"/>
    <w:rsid w:val="00366605"/>
    <w:rsid w:val="00367904"/>
    <w:rsid w:val="003705F4"/>
    <w:rsid w:val="003755CE"/>
    <w:rsid w:val="00375988"/>
    <w:rsid w:val="0038031B"/>
    <w:rsid w:val="00380DE1"/>
    <w:rsid w:val="00381F08"/>
    <w:rsid w:val="003822F8"/>
    <w:rsid w:val="0038327D"/>
    <w:rsid w:val="0038719B"/>
    <w:rsid w:val="00395D18"/>
    <w:rsid w:val="0039603E"/>
    <w:rsid w:val="00396C6D"/>
    <w:rsid w:val="003977EC"/>
    <w:rsid w:val="003A12E1"/>
    <w:rsid w:val="003A1662"/>
    <w:rsid w:val="003A28DB"/>
    <w:rsid w:val="003A45B6"/>
    <w:rsid w:val="003B633E"/>
    <w:rsid w:val="003B6ADE"/>
    <w:rsid w:val="003C0BAE"/>
    <w:rsid w:val="003C5E4B"/>
    <w:rsid w:val="003D20E1"/>
    <w:rsid w:val="003D528E"/>
    <w:rsid w:val="003F10E8"/>
    <w:rsid w:val="003F4495"/>
    <w:rsid w:val="003F44B2"/>
    <w:rsid w:val="00406607"/>
    <w:rsid w:val="00415346"/>
    <w:rsid w:val="00417BA7"/>
    <w:rsid w:val="00420604"/>
    <w:rsid w:val="004206FE"/>
    <w:rsid w:val="00421CC6"/>
    <w:rsid w:val="00421FF1"/>
    <w:rsid w:val="00427371"/>
    <w:rsid w:val="0043288F"/>
    <w:rsid w:val="0043321D"/>
    <w:rsid w:val="0043515D"/>
    <w:rsid w:val="0043743A"/>
    <w:rsid w:val="004379A0"/>
    <w:rsid w:val="00442A5A"/>
    <w:rsid w:val="00445E73"/>
    <w:rsid w:val="004512D1"/>
    <w:rsid w:val="004528D5"/>
    <w:rsid w:val="00456665"/>
    <w:rsid w:val="00456A14"/>
    <w:rsid w:val="00460127"/>
    <w:rsid w:val="00461E09"/>
    <w:rsid w:val="004637BA"/>
    <w:rsid w:val="00463812"/>
    <w:rsid w:val="00470AFA"/>
    <w:rsid w:val="00483E49"/>
    <w:rsid w:val="0048757B"/>
    <w:rsid w:val="0049130A"/>
    <w:rsid w:val="00494227"/>
    <w:rsid w:val="0049704E"/>
    <w:rsid w:val="004974BF"/>
    <w:rsid w:val="004A42F0"/>
    <w:rsid w:val="004A62E8"/>
    <w:rsid w:val="004B0B3E"/>
    <w:rsid w:val="004B6B07"/>
    <w:rsid w:val="004C79B0"/>
    <w:rsid w:val="004D2AA2"/>
    <w:rsid w:val="004E0202"/>
    <w:rsid w:val="004E26A4"/>
    <w:rsid w:val="004E6513"/>
    <w:rsid w:val="004F3A21"/>
    <w:rsid w:val="00505838"/>
    <w:rsid w:val="005116F5"/>
    <w:rsid w:val="005116F7"/>
    <w:rsid w:val="00512CCA"/>
    <w:rsid w:val="00512E4C"/>
    <w:rsid w:val="005164AB"/>
    <w:rsid w:val="0051671D"/>
    <w:rsid w:val="00523E8B"/>
    <w:rsid w:val="00525883"/>
    <w:rsid w:val="0052766B"/>
    <w:rsid w:val="00531056"/>
    <w:rsid w:val="00534233"/>
    <w:rsid w:val="005360EA"/>
    <w:rsid w:val="00536A81"/>
    <w:rsid w:val="00546542"/>
    <w:rsid w:val="00552D1B"/>
    <w:rsid w:val="005556DE"/>
    <w:rsid w:val="005601C6"/>
    <w:rsid w:val="00562B16"/>
    <w:rsid w:val="005650DE"/>
    <w:rsid w:val="00565B7C"/>
    <w:rsid w:val="00573AC7"/>
    <w:rsid w:val="00574AAB"/>
    <w:rsid w:val="0058075B"/>
    <w:rsid w:val="00580FEF"/>
    <w:rsid w:val="0058195D"/>
    <w:rsid w:val="00583B22"/>
    <w:rsid w:val="00584C2B"/>
    <w:rsid w:val="005A1177"/>
    <w:rsid w:val="005A1351"/>
    <w:rsid w:val="005A1BCF"/>
    <w:rsid w:val="005A2ADB"/>
    <w:rsid w:val="005A5842"/>
    <w:rsid w:val="005A654F"/>
    <w:rsid w:val="005B7091"/>
    <w:rsid w:val="005C27F9"/>
    <w:rsid w:val="005C2DA0"/>
    <w:rsid w:val="005C428F"/>
    <w:rsid w:val="005C7089"/>
    <w:rsid w:val="005D26AF"/>
    <w:rsid w:val="005E6154"/>
    <w:rsid w:val="005F0138"/>
    <w:rsid w:val="005F1EDB"/>
    <w:rsid w:val="005F2C65"/>
    <w:rsid w:val="005F4FC1"/>
    <w:rsid w:val="005F7295"/>
    <w:rsid w:val="00604533"/>
    <w:rsid w:val="00612527"/>
    <w:rsid w:val="00624AD1"/>
    <w:rsid w:val="0063488E"/>
    <w:rsid w:val="00646C78"/>
    <w:rsid w:val="006471B7"/>
    <w:rsid w:val="006561B7"/>
    <w:rsid w:val="00664759"/>
    <w:rsid w:val="0067033D"/>
    <w:rsid w:val="00672867"/>
    <w:rsid w:val="00672982"/>
    <w:rsid w:val="00672B1E"/>
    <w:rsid w:val="00673AD0"/>
    <w:rsid w:val="0067445B"/>
    <w:rsid w:val="00677C64"/>
    <w:rsid w:val="0068499B"/>
    <w:rsid w:val="00687730"/>
    <w:rsid w:val="00692A0A"/>
    <w:rsid w:val="00693116"/>
    <w:rsid w:val="00695E85"/>
    <w:rsid w:val="006A5695"/>
    <w:rsid w:val="006B03C5"/>
    <w:rsid w:val="006B6B16"/>
    <w:rsid w:val="006C39F7"/>
    <w:rsid w:val="006C439D"/>
    <w:rsid w:val="006D164A"/>
    <w:rsid w:val="006D5596"/>
    <w:rsid w:val="006E0682"/>
    <w:rsid w:val="006E0B08"/>
    <w:rsid w:val="006F406E"/>
    <w:rsid w:val="006F55E5"/>
    <w:rsid w:val="007002DC"/>
    <w:rsid w:val="0070042E"/>
    <w:rsid w:val="00706813"/>
    <w:rsid w:val="00707689"/>
    <w:rsid w:val="0071162B"/>
    <w:rsid w:val="00716897"/>
    <w:rsid w:val="00717127"/>
    <w:rsid w:val="00720362"/>
    <w:rsid w:val="007222CA"/>
    <w:rsid w:val="00722801"/>
    <w:rsid w:val="007228D8"/>
    <w:rsid w:val="00735A14"/>
    <w:rsid w:val="00742394"/>
    <w:rsid w:val="007575B2"/>
    <w:rsid w:val="00780D23"/>
    <w:rsid w:val="007832B7"/>
    <w:rsid w:val="0078332A"/>
    <w:rsid w:val="00784AC5"/>
    <w:rsid w:val="007904AD"/>
    <w:rsid w:val="0079448D"/>
    <w:rsid w:val="007A212B"/>
    <w:rsid w:val="007B2B65"/>
    <w:rsid w:val="007C13E4"/>
    <w:rsid w:val="007C3B15"/>
    <w:rsid w:val="007E752F"/>
    <w:rsid w:val="007F20F6"/>
    <w:rsid w:val="007F56A1"/>
    <w:rsid w:val="00803BB5"/>
    <w:rsid w:val="00805440"/>
    <w:rsid w:val="00806D4B"/>
    <w:rsid w:val="00810399"/>
    <w:rsid w:val="008123E8"/>
    <w:rsid w:val="0081465A"/>
    <w:rsid w:val="008233B2"/>
    <w:rsid w:val="008352DB"/>
    <w:rsid w:val="008363E5"/>
    <w:rsid w:val="008401A6"/>
    <w:rsid w:val="008416B9"/>
    <w:rsid w:val="00842F8F"/>
    <w:rsid w:val="0084675A"/>
    <w:rsid w:val="00854816"/>
    <w:rsid w:val="00861072"/>
    <w:rsid w:val="00866E8D"/>
    <w:rsid w:val="00867D84"/>
    <w:rsid w:val="00871B47"/>
    <w:rsid w:val="00875709"/>
    <w:rsid w:val="0088409A"/>
    <w:rsid w:val="0088484F"/>
    <w:rsid w:val="00886FB6"/>
    <w:rsid w:val="00887289"/>
    <w:rsid w:val="00894928"/>
    <w:rsid w:val="008B4D57"/>
    <w:rsid w:val="008B730F"/>
    <w:rsid w:val="008C1D56"/>
    <w:rsid w:val="008C2C51"/>
    <w:rsid w:val="008E47AC"/>
    <w:rsid w:val="008E50E8"/>
    <w:rsid w:val="00903693"/>
    <w:rsid w:val="00904FDC"/>
    <w:rsid w:val="00906825"/>
    <w:rsid w:val="00911E50"/>
    <w:rsid w:val="00912E18"/>
    <w:rsid w:val="009131B1"/>
    <w:rsid w:val="00915018"/>
    <w:rsid w:val="00920114"/>
    <w:rsid w:val="00920960"/>
    <w:rsid w:val="00922A52"/>
    <w:rsid w:val="00925698"/>
    <w:rsid w:val="00930476"/>
    <w:rsid w:val="009315E9"/>
    <w:rsid w:val="00941EDB"/>
    <w:rsid w:val="00945A9F"/>
    <w:rsid w:val="009462A2"/>
    <w:rsid w:val="00950328"/>
    <w:rsid w:val="009671C4"/>
    <w:rsid w:val="00970BF4"/>
    <w:rsid w:val="00990701"/>
    <w:rsid w:val="00991DBF"/>
    <w:rsid w:val="00995E82"/>
    <w:rsid w:val="0099645B"/>
    <w:rsid w:val="00996CA3"/>
    <w:rsid w:val="00997B12"/>
    <w:rsid w:val="009A1E2A"/>
    <w:rsid w:val="009A7BC0"/>
    <w:rsid w:val="009C0287"/>
    <w:rsid w:val="009D5A5D"/>
    <w:rsid w:val="009D5ED0"/>
    <w:rsid w:val="009D78EE"/>
    <w:rsid w:val="009F20DB"/>
    <w:rsid w:val="009F26A2"/>
    <w:rsid w:val="009F4BB8"/>
    <w:rsid w:val="009F7AC2"/>
    <w:rsid w:val="00A00A77"/>
    <w:rsid w:val="00A00DD8"/>
    <w:rsid w:val="00A05572"/>
    <w:rsid w:val="00A12822"/>
    <w:rsid w:val="00A1365E"/>
    <w:rsid w:val="00A16D73"/>
    <w:rsid w:val="00A17404"/>
    <w:rsid w:val="00A25C63"/>
    <w:rsid w:val="00A260B1"/>
    <w:rsid w:val="00A317F0"/>
    <w:rsid w:val="00A319F9"/>
    <w:rsid w:val="00A35AD4"/>
    <w:rsid w:val="00A35DE8"/>
    <w:rsid w:val="00A364A7"/>
    <w:rsid w:val="00A4342D"/>
    <w:rsid w:val="00A43C2C"/>
    <w:rsid w:val="00A44C1A"/>
    <w:rsid w:val="00A50D60"/>
    <w:rsid w:val="00A52A67"/>
    <w:rsid w:val="00A571F8"/>
    <w:rsid w:val="00A74956"/>
    <w:rsid w:val="00A7541C"/>
    <w:rsid w:val="00A77D58"/>
    <w:rsid w:val="00A813C6"/>
    <w:rsid w:val="00AB03D3"/>
    <w:rsid w:val="00AB54A7"/>
    <w:rsid w:val="00AB6EB1"/>
    <w:rsid w:val="00AC3F85"/>
    <w:rsid w:val="00AC42FA"/>
    <w:rsid w:val="00AC6273"/>
    <w:rsid w:val="00AC77C1"/>
    <w:rsid w:val="00AD16D0"/>
    <w:rsid w:val="00AD1D11"/>
    <w:rsid w:val="00AD1D17"/>
    <w:rsid w:val="00AD36FC"/>
    <w:rsid w:val="00AD48C8"/>
    <w:rsid w:val="00AE2AE3"/>
    <w:rsid w:val="00AF369A"/>
    <w:rsid w:val="00AF4B4D"/>
    <w:rsid w:val="00AF4EB4"/>
    <w:rsid w:val="00AF715E"/>
    <w:rsid w:val="00B002ED"/>
    <w:rsid w:val="00B03348"/>
    <w:rsid w:val="00B0761E"/>
    <w:rsid w:val="00B13481"/>
    <w:rsid w:val="00B21C7E"/>
    <w:rsid w:val="00B33CDA"/>
    <w:rsid w:val="00B350BF"/>
    <w:rsid w:val="00B45CAA"/>
    <w:rsid w:val="00B46762"/>
    <w:rsid w:val="00B5121F"/>
    <w:rsid w:val="00B54D9C"/>
    <w:rsid w:val="00B7636E"/>
    <w:rsid w:val="00B77335"/>
    <w:rsid w:val="00B804A0"/>
    <w:rsid w:val="00B848C8"/>
    <w:rsid w:val="00B864D4"/>
    <w:rsid w:val="00B91744"/>
    <w:rsid w:val="00B93A5D"/>
    <w:rsid w:val="00B968A5"/>
    <w:rsid w:val="00BA2946"/>
    <w:rsid w:val="00BA5127"/>
    <w:rsid w:val="00BA5AC3"/>
    <w:rsid w:val="00BA5DAE"/>
    <w:rsid w:val="00BA6321"/>
    <w:rsid w:val="00BA7219"/>
    <w:rsid w:val="00BA7B30"/>
    <w:rsid w:val="00BA7B96"/>
    <w:rsid w:val="00BB133D"/>
    <w:rsid w:val="00BB7219"/>
    <w:rsid w:val="00BC7607"/>
    <w:rsid w:val="00BD0D2F"/>
    <w:rsid w:val="00BD45F1"/>
    <w:rsid w:val="00BD47C2"/>
    <w:rsid w:val="00BE4950"/>
    <w:rsid w:val="00BF7359"/>
    <w:rsid w:val="00C06726"/>
    <w:rsid w:val="00C11508"/>
    <w:rsid w:val="00C16F40"/>
    <w:rsid w:val="00C210E9"/>
    <w:rsid w:val="00C21B12"/>
    <w:rsid w:val="00C22124"/>
    <w:rsid w:val="00C31E5C"/>
    <w:rsid w:val="00C35E0D"/>
    <w:rsid w:val="00C50DDE"/>
    <w:rsid w:val="00C51972"/>
    <w:rsid w:val="00C5199E"/>
    <w:rsid w:val="00C64C79"/>
    <w:rsid w:val="00C750D7"/>
    <w:rsid w:val="00C75CF2"/>
    <w:rsid w:val="00C8199A"/>
    <w:rsid w:val="00C8344C"/>
    <w:rsid w:val="00C92A2A"/>
    <w:rsid w:val="00C934D5"/>
    <w:rsid w:val="00C942E5"/>
    <w:rsid w:val="00C95149"/>
    <w:rsid w:val="00C955F1"/>
    <w:rsid w:val="00CA0B9C"/>
    <w:rsid w:val="00CA4415"/>
    <w:rsid w:val="00CA4D1A"/>
    <w:rsid w:val="00CB031E"/>
    <w:rsid w:val="00CB0F3C"/>
    <w:rsid w:val="00CB1C65"/>
    <w:rsid w:val="00CB27EF"/>
    <w:rsid w:val="00CB421F"/>
    <w:rsid w:val="00CB5F49"/>
    <w:rsid w:val="00CB6178"/>
    <w:rsid w:val="00CB743C"/>
    <w:rsid w:val="00CB7CFD"/>
    <w:rsid w:val="00CC31D7"/>
    <w:rsid w:val="00CC4C83"/>
    <w:rsid w:val="00CD7D71"/>
    <w:rsid w:val="00CE34DE"/>
    <w:rsid w:val="00CE58A2"/>
    <w:rsid w:val="00CE7E9F"/>
    <w:rsid w:val="00CF1431"/>
    <w:rsid w:val="00CF22B7"/>
    <w:rsid w:val="00CF402D"/>
    <w:rsid w:val="00CF7506"/>
    <w:rsid w:val="00CF7527"/>
    <w:rsid w:val="00D01FB7"/>
    <w:rsid w:val="00D0473C"/>
    <w:rsid w:val="00D0744F"/>
    <w:rsid w:val="00D1660C"/>
    <w:rsid w:val="00D16E9F"/>
    <w:rsid w:val="00D20901"/>
    <w:rsid w:val="00D21EEE"/>
    <w:rsid w:val="00D2232E"/>
    <w:rsid w:val="00D22C39"/>
    <w:rsid w:val="00D22E6A"/>
    <w:rsid w:val="00D253BE"/>
    <w:rsid w:val="00D26884"/>
    <w:rsid w:val="00D30CA9"/>
    <w:rsid w:val="00D31FBC"/>
    <w:rsid w:val="00D33B08"/>
    <w:rsid w:val="00D37FC3"/>
    <w:rsid w:val="00D45D8D"/>
    <w:rsid w:val="00D46164"/>
    <w:rsid w:val="00D60711"/>
    <w:rsid w:val="00D6098A"/>
    <w:rsid w:val="00D61C32"/>
    <w:rsid w:val="00D6395D"/>
    <w:rsid w:val="00D6528C"/>
    <w:rsid w:val="00D66CC6"/>
    <w:rsid w:val="00D67550"/>
    <w:rsid w:val="00D7094F"/>
    <w:rsid w:val="00D71F2A"/>
    <w:rsid w:val="00D72FCC"/>
    <w:rsid w:val="00D737CB"/>
    <w:rsid w:val="00D81111"/>
    <w:rsid w:val="00D81ECF"/>
    <w:rsid w:val="00D90A19"/>
    <w:rsid w:val="00DA2868"/>
    <w:rsid w:val="00DA5614"/>
    <w:rsid w:val="00DB4283"/>
    <w:rsid w:val="00DB4E12"/>
    <w:rsid w:val="00DC1CE7"/>
    <w:rsid w:val="00DC66AC"/>
    <w:rsid w:val="00DC7698"/>
    <w:rsid w:val="00DD7E81"/>
    <w:rsid w:val="00E02F32"/>
    <w:rsid w:val="00E04255"/>
    <w:rsid w:val="00E07982"/>
    <w:rsid w:val="00E101E4"/>
    <w:rsid w:val="00E11639"/>
    <w:rsid w:val="00E148E4"/>
    <w:rsid w:val="00E157A9"/>
    <w:rsid w:val="00E16FE3"/>
    <w:rsid w:val="00E20AFF"/>
    <w:rsid w:val="00E24715"/>
    <w:rsid w:val="00E26088"/>
    <w:rsid w:val="00E26468"/>
    <w:rsid w:val="00E27E7A"/>
    <w:rsid w:val="00E31AAF"/>
    <w:rsid w:val="00E3552E"/>
    <w:rsid w:val="00E35870"/>
    <w:rsid w:val="00E36984"/>
    <w:rsid w:val="00E376A0"/>
    <w:rsid w:val="00E44530"/>
    <w:rsid w:val="00E4641E"/>
    <w:rsid w:val="00E466F6"/>
    <w:rsid w:val="00E609FD"/>
    <w:rsid w:val="00E76AE0"/>
    <w:rsid w:val="00E81718"/>
    <w:rsid w:val="00E81C49"/>
    <w:rsid w:val="00E823FB"/>
    <w:rsid w:val="00E828A7"/>
    <w:rsid w:val="00E92D3F"/>
    <w:rsid w:val="00E92D9F"/>
    <w:rsid w:val="00E9321F"/>
    <w:rsid w:val="00E94D56"/>
    <w:rsid w:val="00EA4F5A"/>
    <w:rsid w:val="00EA7055"/>
    <w:rsid w:val="00EA7DEC"/>
    <w:rsid w:val="00EB27FF"/>
    <w:rsid w:val="00EB5E00"/>
    <w:rsid w:val="00EB6AA2"/>
    <w:rsid w:val="00EC03CB"/>
    <w:rsid w:val="00EC1A74"/>
    <w:rsid w:val="00EC63F1"/>
    <w:rsid w:val="00ED4162"/>
    <w:rsid w:val="00EE30A6"/>
    <w:rsid w:val="00EE5DFB"/>
    <w:rsid w:val="00EE71AD"/>
    <w:rsid w:val="00EF711F"/>
    <w:rsid w:val="00F02BBC"/>
    <w:rsid w:val="00F0649A"/>
    <w:rsid w:val="00F11497"/>
    <w:rsid w:val="00F11679"/>
    <w:rsid w:val="00F16712"/>
    <w:rsid w:val="00F17172"/>
    <w:rsid w:val="00F20E44"/>
    <w:rsid w:val="00F333C0"/>
    <w:rsid w:val="00F35C94"/>
    <w:rsid w:val="00F41941"/>
    <w:rsid w:val="00F44F4C"/>
    <w:rsid w:val="00F4512D"/>
    <w:rsid w:val="00F469DA"/>
    <w:rsid w:val="00F47F54"/>
    <w:rsid w:val="00F50D90"/>
    <w:rsid w:val="00F551CC"/>
    <w:rsid w:val="00F624E4"/>
    <w:rsid w:val="00F62BB3"/>
    <w:rsid w:val="00F676A7"/>
    <w:rsid w:val="00F706AE"/>
    <w:rsid w:val="00F719BB"/>
    <w:rsid w:val="00F73A18"/>
    <w:rsid w:val="00F843C5"/>
    <w:rsid w:val="00F84FD1"/>
    <w:rsid w:val="00F85CEE"/>
    <w:rsid w:val="00F96FE3"/>
    <w:rsid w:val="00FA3C40"/>
    <w:rsid w:val="00FB163F"/>
    <w:rsid w:val="00FB33CE"/>
    <w:rsid w:val="00FB3AA3"/>
    <w:rsid w:val="00FD1C66"/>
    <w:rsid w:val="00FD61A6"/>
    <w:rsid w:val="00FE4DA8"/>
    <w:rsid w:val="00FE5752"/>
    <w:rsid w:val="00FE6CAD"/>
    <w:rsid w:val="00FF06A2"/>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98534"/>
  <w15:docId w15:val="{63853AD0-D0E7-44D9-9AA0-AC8F552B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44F"/>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semiHidden/>
    <w:unhideWhenUsed/>
    <w:rsid w:val="0034284B"/>
    <w:pPr>
      <w:spacing w:after="120"/>
      <w:ind w:left="283"/>
    </w:pPr>
  </w:style>
  <w:style w:type="character" w:customStyle="1" w:styleId="af1">
    <w:name w:val="Основной текст с отступом Знак"/>
    <w:basedOn w:val="a0"/>
    <w:link w:val="af0"/>
    <w:semiHidden/>
    <w:rsid w:val="0034284B"/>
    <w:rPr>
      <w:sz w:val="28"/>
    </w:rPr>
  </w:style>
  <w:style w:type="paragraph" w:styleId="af2">
    <w:name w:val="List Paragraph"/>
    <w:basedOn w:val="a"/>
    <w:uiPriority w:val="34"/>
    <w:qFormat/>
    <w:rsid w:val="00A8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A796-2E00-4BFF-A398-62F8412F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1464</TotalTime>
  <Pages>6</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72</cp:revision>
  <cp:lastPrinted>2025-02-27T07:27:00Z</cp:lastPrinted>
  <dcterms:created xsi:type="dcterms:W3CDTF">2023-12-11T05:47:00Z</dcterms:created>
  <dcterms:modified xsi:type="dcterms:W3CDTF">2025-02-27T07:27:00Z</dcterms:modified>
</cp:coreProperties>
</file>